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7EA87" w14:textId="4F605EF7" w:rsidR="00ED0A02" w:rsidRPr="00ED0A02" w:rsidRDefault="00ED0A02" w:rsidP="00ED0A02">
      <w:pPr>
        <w:spacing w:before="120" w:after="120" w:line="312" w:lineRule="auto"/>
        <w:jc w:val="center"/>
        <w:rPr>
          <w:rFonts w:ascii="Arial" w:eastAsia="Arial" w:hAnsi="Arial" w:cs="Arial"/>
          <w:b/>
          <w:noProof/>
          <w:sz w:val="24"/>
          <w:szCs w:val="24"/>
          <w:lang w:val="vi-VN"/>
        </w:rPr>
      </w:pPr>
      <w:r w:rsidRPr="00ED0A02">
        <w:rPr>
          <w:rFonts w:ascii="Arial" w:eastAsia="Arial" w:hAnsi="Arial" w:cs="Arial"/>
          <w:b/>
          <w:noProof/>
          <w:sz w:val="24"/>
          <w:szCs w:val="24"/>
          <w:lang w:val="vi-VN"/>
        </w:rPr>
        <w:t xml:space="preserve">ADS </w:t>
      </w:r>
      <w:r>
        <w:rPr>
          <w:rFonts w:ascii="Arial" w:eastAsia="Arial" w:hAnsi="Arial" w:cs="Arial"/>
          <w:b/>
          <w:noProof/>
          <w:sz w:val="24"/>
          <w:szCs w:val="24"/>
        </w:rPr>
        <w:t>– EARNINGS BEFORE TAX EXPECTED TO GROW 50% IN</w:t>
      </w:r>
      <w:r w:rsidRPr="00ED0A02">
        <w:rPr>
          <w:rFonts w:ascii="Arial" w:eastAsia="Arial" w:hAnsi="Arial" w:cs="Arial"/>
          <w:b/>
          <w:noProof/>
          <w:sz w:val="24"/>
          <w:szCs w:val="24"/>
          <w:lang w:val="vi-VN"/>
        </w:rPr>
        <w:t xml:space="preserve"> Q1/2021,</w:t>
      </w:r>
    </w:p>
    <w:p w14:paraId="5915E217" w14:textId="4E557792" w:rsidR="000D1378" w:rsidRPr="00B332BB" w:rsidRDefault="003B5D34" w:rsidP="00ED0A02">
      <w:pPr>
        <w:spacing w:before="120" w:after="120" w:line="312" w:lineRule="auto"/>
        <w:jc w:val="center"/>
        <w:rPr>
          <w:rFonts w:ascii="Arial" w:eastAsia="Arial" w:hAnsi="Arial" w:cs="Arial"/>
          <w:b/>
          <w:noProof/>
          <w:sz w:val="24"/>
          <w:szCs w:val="24"/>
          <w:lang w:val="vi-VN"/>
        </w:rPr>
      </w:pPr>
      <w:r>
        <w:rPr>
          <w:rFonts w:ascii="Arial" w:eastAsia="Arial" w:hAnsi="Arial" w:cs="Arial"/>
          <w:b/>
          <w:noProof/>
          <w:sz w:val="24"/>
          <w:szCs w:val="24"/>
        </w:rPr>
        <w:t xml:space="preserve">PAY </w:t>
      </w:r>
      <w:r w:rsidR="00ED0A02" w:rsidRPr="00ED0A02">
        <w:rPr>
          <w:rFonts w:ascii="Arial" w:eastAsia="Arial" w:hAnsi="Arial" w:cs="Arial"/>
          <w:b/>
          <w:noProof/>
          <w:sz w:val="24"/>
          <w:szCs w:val="24"/>
          <w:lang w:val="vi-VN"/>
        </w:rPr>
        <w:t>15% DIVIDEND</w:t>
      </w:r>
    </w:p>
    <w:p w14:paraId="03F32A2A" w14:textId="40407308" w:rsidR="006B3B07" w:rsidRPr="00BB663C" w:rsidRDefault="00EE38A3" w:rsidP="00FC46D5">
      <w:pPr>
        <w:spacing w:before="120" w:after="120" w:line="312" w:lineRule="auto"/>
        <w:jc w:val="both"/>
        <w:rPr>
          <w:rFonts w:ascii="Arial" w:eastAsia="Arial" w:hAnsi="Arial" w:cs="Arial"/>
          <w:noProof/>
          <w:sz w:val="24"/>
          <w:szCs w:val="24"/>
          <w:lang w:val="vi-VN"/>
        </w:rPr>
      </w:pPr>
      <w:r w:rsidRPr="00BB663C">
        <w:rPr>
          <w:rFonts w:ascii="Arial" w:eastAsia="Arial" w:hAnsi="Arial" w:cs="Arial"/>
          <w:noProof/>
          <w:sz w:val="24"/>
          <w:szCs w:val="24"/>
          <w:lang w:val="vi-VN"/>
        </w:rPr>
        <w:tab/>
      </w:r>
      <w:r w:rsidRPr="00BB663C">
        <w:rPr>
          <w:rFonts w:ascii="Arial" w:eastAsia="Arial" w:hAnsi="Arial" w:cs="Arial"/>
          <w:noProof/>
          <w:sz w:val="24"/>
          <w:szCs w:val="24"/>
          <w:lang w:val="vi-VN"/>
        </w:rPr>
        <w:tab/>
      </w:r>
      <w:r w:rsidRPr="00BB663C">
        <w:rPr>
          <w:rFonts w:ascii="Arial" w:eastAsia="Arial" w:hAnsi="Arial" w:cs="Arial"/>
          <w:noProof/>
          <w:sz w:val="24"/>
          <w:szCs w:val="24"/>
          <w:lang w:val="vi-VN"/>
        </w:rPr>
        <w:tab/>
      </w:r>
      <w:r w:rsidRPr="00BB663C">
        <w:rPr>
          <w:rFonts w:ascii="Arial" w:eastAsia="Arial" w:hAnsi="Arial" w:cs="Arial"/>
          <w:noProof/>
          <w:sz w:val="24"/>
          <w:szCs w:val="24"/>
          <w:lang w:val="vi-VN"/>
        </w:rPr>
        <w:tab/>
      </w:r>
      <w:r w:rsidRPr="00BB663C">
        <w:rPr>
          <w:rFonts w:ascii="Arial" w:eastAsia="Arial" w:hAnsi="Arial" w:cs="Arial"/>
          <w:noProof/>
          <w:sz w:val="24"/>
          <w:szCs w:val="24"/>
          <w:lang w:val="vi-VN"/>
        </w:rPr>
        <w:tab/>
      </w:r>
      <w:r w:rsidRPr="00BB663C">
        <w:rPr>
          <w:rFonts w:ascii="Arial" w:eastAsia="Arial" w:hAnsi="Arial" w:cs="Arial"/>
          <w:noProof/>
          <w:sz w:val="24"/>
          <w:szCs w:val="24"/>
          <w:lang w:val="vi-VN"/>
        </w:rPr>
        <w:tab/>
      </w:r>
      <w:r w:rsidRPr="00BB663C">
        <w:rPr>
          <w:rFonts w:ascii="Arial" w:eastAsia="Arial" w:hAnsi="Arial" w:cs="Arial"/>
          <w:noProof/>
          <w:sz w:val="24"/>
          <w:szCs w:val="24"/>
          <w:lang w:val="vi-VN"/>
        </w:rPr>
        <w:tab/>
      </w:r>
      <w:r w:rsidRPr="00BB663C">
        <w:rPr>
          <w:rFonts w:ascii="Arial" w:eastAsia="Arial" w:hAnsi="Arial" w:cs="Arial"/>
          <w:noProof/>
          <w:sz w:val="24"/>
          <w:szCs w:val="24"/>
          <w:lang w:val="vi-VN"/>
        </w:rPr>
        <w:tab/>
      </w:r>
      <w:r w:rsidRPr="00BB663C">
        <w:rPr>
          <w:rFonts w:ascii="Arial" w:eastAsia="Arial" w:hAnsi="Arial" w:cs="Arial"/>
          <w:noProof/>
          <w:sz w:val="24"/>
          <w:szCs w:val="24"/>
          <w:lang w:val="vi-VN"/>
        </w:rPr>
        <w:tab/>
      </w:r>
      <w:r w:rsidRPr="00BB663C">
        <w:rPr>
          <w:rFonts w:ascii="Arial" w:eastAsia="Arial" w:hAnsi="Arial" w:cs="Arial"/>
          <w:noProof/>
          <w:sz w:val="24"/>
          <w:szCs w:val="24"/>
          <w:lang w:val="vi-VN"/>
        </w:rPr>
        <w:tab/>
      </w:r>
      <w:r w:rsidRPr="00BB663C">
        <w:rPr>
          <w:rFonts w:ascii="Arial" w:eastAsia="Arial" w:hAnsi="Arial" w:cs="Arial"/>
          <w:noProof/>
          <w:sz w:val="24"/>
          <w:szCs w:val="24"/>
          <w:lang w:val="vi-VN"/>
        </w:rPr>
        <w:tab/>
      </w:r>
      <w:r w:rsidRPr="00BB663C">
        <w:rPr>
          <w:rFonts w:ascii="Arial" w:eastAsia="Arial" w:hAnsi="Arial" w:cs="Arial"/>
          <w:noProof/>
          <w:sz w:val="24"/>
          <w:szCs w:val="24"/>
          <w:lang w:val="vi-VN"/>
        </w:rPr>
        <w:tab/>
      </w:r>
      <w:r w:rsidRPr="00BB663C">
        <w:rPr>
          <w:rFonts w:ascii="Arial" w:eastAsia="Arial" w:hAnsi="Arial" w:cs="Arial"/>
          <w:noProof/>
          <w:sz w:val="24"/>
          <w:szCs w:val="24"/>
          <w:lang w:val="vi-VN"/>
        </w:rPr>
        <w:tab/>
      </w:r>
    </w:p>
    <w:p w14:paraId="29C86C81" w14:textId="3A943046" w:rsidR="00477B87" w:rsidRPr="00BC086C" w:rsidRDefault="00F11543" w:rsidP="004B3F66">
      <w:pPr>
        <w:spacing w:line="360" w:lineRule="auto"/>
        <w:jc w:val="both"/>
        <w:rPr>
          <w:rFonts w:ascii="Arial" w:hAnsi="Arial" w:cs="Arial"/>
          <w:b/>
          <w:bCs/>
          <w:color w:val="000000" w:themeColor="text1"/>
          <w:sz w:val="18"/>
          <w:szCs w:val="18"/>
          <w:lang w:val="vi-VN"/>
        </w:rPr>
      </w:pPr>
      <w:r w:rsidRPr="00BC086C">
        <w:rPr>
          <w:rFonts w:ascii="Arial" w:hAnsi="Arial" w:cs="Arial"/>
          <w:b/>
          <w:bCs/>
          <w:color w:val="000000" w:themeColor="text1"/>
          <w:sz w:val="18"/>
          <w:szCs w:val="18"/>
          <w:lang w:val="vi-VN"/>
        </w:rPr>
        <w:t xml:space="preserve">Yarn export revenue increased with partial accounting of Revenue from handing over </w:t>
      </w:r>
      <w:r w:rsidRPr="00BC086C">
        <w:rPr>
          <w:rFonts w:ascii="Arial" w:hAnsi="Arial" w:cs="Arial"/>
          <w:b/>
          <w:bCs/>
          <w:color w:val="000000" w:themeColor="text1"/>
          <w:sz w:val="18"/>
          <w:szCs w:val="18"/>
        </w:rPr>
        <w:t>r</w:t>
      </w:r>
      <w:r w:rsidRPr="00BC086C">
        <w:rPr>
          <w:rFonts w:ascii="Arial" w:hAnsi="Arial" w:cs="Arial"/>
          <w:b/>
          <w:bCs/>
          <w:color w:val="000000" w:themeColor="text1"/>
          <w:sz w:val="18"/>
          <w:szCs w:val="18"/>
          <w:lang w:val="vi-VN"/>
        </w:rPr>
        <w:t xml:space="preserve">eal </w:t>
      </w:r>
      <w:r w:rsidRPr="00BC086C">
        <w:rPr>
          <w:rFonts w:ascii="Arial" w:hAnsi="Arial" w:cs="Arial"/>
          <w:b/>
          <w:bCs/>
          <w:color w:val="000000" w:themeColor="text1"/>
          <w:sz w:val="18"/>
          <w:szCs w:val="18"/>
        </w:rPr>
        <w:t>e</w:t>
      </w:r>
      <w:r w:rsidRPr="00BC086C">
        <w:rPr>
          <w:rFonts w:ascii="Arial" w:hAnsi="Arial" w:cs="Arial"/>
          <w:b/>
          <w:bCs/>
          <w:color w:val="000000" w:themeColor="text1"/>
          <w:sz w:val="18"/>
          <w:szCs w:val="18"/>
          <w:lang w:val="vi-VN"/>
        </w:rPr>
        <w:t xml:space="preserve">state projects, DAMSAN Joint Stock Company (ADS, Company) estimated Consolidated </w:t>
      </w:r>
      <w:r w:rsidRPr="00BC086C">
        <w:rPr>
          <w:rFonts w:ascii="Arial" w:hAnsi="Arial" w:cs="Arial"/>
          <w:b/>
          <w:bCs/>
          <w:color w:val="000000" w:themeColor="text1"/>
          <w:sz w:val="18"/>
          <w:szCs w:val="18"/>
        </w:rPr>
        <w:t>earnings</w:t>
      </w:r>
      <w:r w:rsidRPr="00BC086C">
        <w:rPr>
          <w:rFonts w:ascii="Arial" w:hAnsi="Arial" w:cs="Arial"/>
          <w:b/>
          <w:bCs/>
          <w:color w:val="000000" w:themeColor="text1"/>
          <w:sz w:val="18"/>
          <w:szCs w:val="18"/>
          <w:lang w:val="vi-VN"/>
        </w:rPr>
        <w:t xml:space="preserve"> before tax (</w:t>
      </w:r>
      <w:r w:rsidRPr="00BC086C">
        <w:rPr>
          <w:rFonts w:ascii="Arial" w:hAnsi="Arial" w:cs="Arial"/>
          <w:b/>
          <w:bCs/>
          <w:color w:val="000000" w:themeColor="text1"/>
          <w:sz w:val="18"/>
          <w:szCs w:val="18"/>
        </w:rPr>
        <w:t>E</w:t>
      </w:r>
      <w:r w:rsidRPr="00BC086C">
        <w:rPr>
          <w:rFonts w:ascii="Arial" w:hAnsi="Arial" w:cs="Arial"/>
          <w:b/>
          <w:bCs/>
          <w:color w:val="000000" w:themeColor="text1"/>
          <w:sz w:val="18"/>
          <w:szCs w:val="18"/>
          <w:lang w:val="vi-VN"/>
        </w:rPr>
        <w:t xml:space="preserve">BT) in Q1 2021 will reach </w:t>
      </w:r>
      <w:r w:rsidRPr="00BC086C">
        <w:rPr>
          <w:rFonts w:ascii="Arial" w:hAnsi="Arial" w:cs="Arial"/>
          <w:b/>
          <w:bCs/>
          <w:color w:val="000000" w:themeColor="text1"/>
          <w:sz w:val="18"/>
          <w:szCs w:val="18"/>
        </w:rPr>
        <w:t xml:space="preserve">VND </w:t>
      </w:r>
      <w:r w:rsidRPr="00BC086C">
        <w:rPr>
          <w:rFonts w:ascii="Arial" w:hAnsi="Arial" w:cs="Arial"/>
          <w:b/>
          <w:bCs/>
          <w:color w:val="000000" w:themeColor="text1"/>
          <w:sz w:val="18"/>
          <w:szCs w:val="18"/>
          <w:lang w:val="vi-VN"/>
        </w:rPr>
        <w:t>33 billion, up 50% over the same period.</w:t>
      </w:r>
      <w:r w:rsidR="00477B87" w:rsidRPr="00BC086C">
        <w:rPr>
          <w:rFonts w:ascii="Arial" w:hAnsi="Arial" w:cs="Arial"/>
          <w:b/>
          <w:bCs/>
          <w:color w:val="000000" w:themeColor="text1"/>
          <w:sz w:val="18"/>
          <w:szCs w:val="18"/>
          <w:lang w:val="vi-VN"/>
        </w:rPr>
        <w:t xml:space="preserve"> </w:t>
      </w:r>
    </w:p>
    <w:p w14:paraId="34BC4863" w14:textId="376E4DD9" w:rsidR="00F910B7" w:rsidRPr="00BC086C" w:rsidRDefault="00F910B7" w:rsidP="004B3F66">
      <w:pPr>
        <w:spacing w:line="360" w:lineRule="auto"/>
        <w:jc w:val="both"/>
        <w:rPr>
          <w:rFonts w:ascii="Arial" w:hAnsi="Arial" w:cs="Arial"/>
          <w:bCs/>
          <w:color w:val="000000" w:themeColor="text1"/>
          <w:sz w:val="18"/>
          <w:szCs w:val="18"/>
        </w:rPr>
      </w:pPr>
      <w:r w:rsidRPr="00BC086C">
        <w:rPr>
          <w:rFonts w:ascii="Arial" w:hAnsi="Arial" w:cs="Arial"/>
          <w:bCs/>
          <w:color w:val="000000" w:themeColor="text1"/>
          <w:sz w:val="18"/>
          <w:szCs w:val="18"/>
          <w:lang w:val="vi-VN"/>
        </w:rPr>
        <w:t xml:space="preserve">According to </w:t>
      </w:r>
      <w:r w:rsidR="00955088" w:rsidRPr="00BC086C">
        <w:rPr>
          <w:rFonts w:ascii="Arial" w:hAnsi="Arial" w:cs="Arial"/>
          <w:bCs/>
          <w:color w:val="000000" w:themeColor="text1"/>
          <w:sz w:val="18"/>
          <w:szCs w:val="18"/>
        </w:rPr>
        <w:t>ADS</w:t>
      </w:r>
      <w:r w:rsidRPr="00BC086C">
        <w:rPr>
          <w:rFonts w:ascii="Arial" w:hAnsi="Arial" w:cs="Arial"/>
          <w:bCs/>
          <w:color w:val="000000" w:themeColor="text1"/>
          <w:sz w:val="18"/>
          <w:szCs w:val="18"/>
          <w:lang w:val="vi-VN"/>
        </w:rPr>
        <w:t xml:space="preserve">, </w:t>
      </w:r>
      <w:r w:rsidR="00955088" w:rsidRPr="00BC086C">
        <w:rPr>
          <w:rFonts w:ascii="Arial" w:hAnsi="Arial" w:cs="Arial"/>
          <w:bCs/>
          <w:color w:val="000000" w:themeColor="text1"/>
          <w:sz w:val="18"/>
          <w:szCs w:val="18"/>
        </w:rPr>
        <w:t>Q1 2022 consolidated revenue is expected</w:t>
      </w:r>
      <w:r w:rsidRPr="00BC086C">
        <w:rPr>
          <w:rFonts w:ascii="Arial" w:hAnsi="Arial" w:cs="Arial"/>
          <w:bCs/>
          <w:color w:val="000000" w:themeColor="text1"/>
          <w:sz w:val="18"/>
          <w:szCs w:val="18"/>
          <w:lang w:val="vi-VN"/>
        </w:rPr>
        <w:t xml:space="preserve"> </w:t>
      </w:r>
      <w:r w:rsidR="00955088" w:rsidRPr="00BC086C">
        <w:rPr>
          <w:rFonts w:ascii="Arial" w:hAnsi="Arial" w:cs="Arial"/>
          <w:bCs/>
          <w:color w:val="000000" w:themeColor="text1"/>
          <w:sz w:val="18"/>
          <w:szCs w:val="18"/>
        </w:rPr>
        <w:t>to</w:t>
      </w:r>
      <w:r w:rsidRPr="00BC086C">
        <w:rPr>
          <w:rFonts w:ascii="Arial" w:hAnsi="Arial" w:cs="Arial"/>
          <w:bCs/>
          <w:color w:val="000000" w:themeColor="text1"/>
          <w:sz w:val="18"/>
          <w:szCs w:val="18"/>
          <w:lang w:val="vi-VN"/>
        </w:rPr>
        <w:t xml:space="preserve"> reach VND 445 billion, up 41% over the same period. In which, </w:t>
      </w:r>
      <w:r w:rsidR="00955088" w:rsidRPr="00BC086C">
        <w:rPr>
          <w:rFonts w:ascii="Arial" w:hAnsi="Arial" w:cs="Arial"/>
          <w:bCs/>
          <w:color w:val="000000" w:themeColor="text1"/>
          <w:sz w:val="18"/>
          <w:szCs w:val="18"/>
        </w:rPr>
        <w:t>r</w:t>
      </w:r>
      <w:r w:rsidRPr="00BC086C">
        <w:rPr>
          <w:rFonts w:ascii="Arial" w:hAnsi="Arial" w:cs="Arial"/>
          <w:bCs/>
          <w:color w:val="000000" w:themeColor="text1"/>
          <w:sz w:val="18"/>
          <w:szCs w:val="18"/>
          <w:lang w:val="vi-VN"/>
        </w:rPr>
        <w:t>evenue from yarn exports to Japan, Korea and China</w:t>
      </w:r>
      <w:r w:rsidR="00955088" w:rsidRPr="00BC086C">
        <w:rPr>
          <w:rFonts w:ascii="Arial" w:hAnsi="Arial" w:cs="Arial"/>
          <w:bCs/>
          <w:color w:val="000000" w:themeColor="text1"/>
          <w:sz w:val="18"/>
          <w:szCs w:val="18"/>
        </w:rPr>
        <w:t xml:space="preserve"> accounts</w:t>
      </w:r>
      <w:r w:rsidRPr="00BC086C">
        <w:rPr>
          <w:rFonts w:ascii="Arial" w:hAnsi="Arial" w:cs="Arial"/>
          <w:bCs/>
          <w:color w:val="000000" w:themeColor="text1"/>
          <w:sz w:val="18"/>
          <w:szCs w:val="18"/>
          <w:lang w:val="vi-VN"/>
        </w:rPr>
        <w:t xml:space="preserve"> for 85% of the total, the rest is revenue from handing over a part of Phu Xuan Damsan Urban Area project - 10 hectares. Up to now, the Company has only recorded 75% of the revenue of Phu Xuan Urban Area Project. Slight increase in COGS boosted Gross profit to nearly 47.3 billion dong, up 51% over the same period. Gross profit margin reached 10%, marking a slight increase in which the gross profit margin from the real estate segment reached more than 32%. SG&amp;A expenses increased to meet the demand for expansion of industrial clusters and real estate projects. Interest expense continued to record a decrease of 4% when the Company oriented to reduce costs. As a result, consolidated EBT reached VND 33 billion, marking an increase of 50% over the same period l</w:t>
      </w:r>
      <w:r w:rsidR="009C5E44">
        <w:rPr>
          <w:rFonts w:ascii="Arial" w:hAnsi="Arial" w:cs="Arial"/>
          <w:bCs/>
          <w:color w:val="000000" w:themeColor="text1"/>
          <w:sz w:val="18"/>
          <w:szCs w:val="18"/>
          <w:lang w:val="vi-VN"/>
        </w:rPr>
        <w:t>ast year. Net Profit Margin (</w:t>
      </w:r>
      <w:r w:rsidR="009C5E44">
        <w:rPr>
          <w:rFonts w:ascii="Arial" w:hAnsi="Arial" w:cs="Arial"/>
          <w:bCs/>
          <w:color w:val="000000" w:themeColor="text1"/>
          <w:sz w:val="18"/>
          <w:szCs w:val="18"/>
        </w:rPr>
        <w:t>NPM</w:t>
      </w:r>
      <w:r w:rsidRPr="00BC086C">
        <w:rPr>
          <w:rFonts w:ascii="Arial" w:hAnsi="Arial" w:cs="Arial"/>
          <w:bCs/>
          <w:color w:val="000000" w:themeColor="text1"/>
          <w:sz w:val="18"/>
          <w:szCs w:val="18"/>
          <w:lang w:val="vi-VN"/>
        </w:rPr>
        <w:t>) is about 6%, up slightly over the same period</w:t>
      </w:r>
      <w:r w:rsidR="004A1DD3" w:rsidRPr="00BC086C">
        <w:rPr>
          <w:rFonts w:ascii="Arial" w:hAnsi="Arial" w:cs="Arial"/>
          <w:bCs/>
          <w:color w:val="000000" w:themeColor="text1"/>
          <w:sz w:val="18"/>
          <w:szCs w:val="18"/>
        </w:rPr>
        <w:t>.</w:t>
      </w:r>
    </w:p>
    <w:p w14:paraId="6FA2CE2F" w14:textId="0DA3208B" w:rsidR="004846E3" w:rsidRPr="00BC086C" w:rsidRDefault="004846E3" w:rsidP="004B3F66">
      <w:pPr>
        <w:spacing w:line="360" w:lineRule="auto"/>
        <w:jc w:val="both"/>
        <w:rPr>
          <w:rFonts w:ascii="Arial" w:hAnsi="Arial" w:cs="Arial"/>
          <w:bCs/>
          <w:color w:val="000000" w:themeColor="text1"/>
          <w:sz w:val="18"/>
          <w:szCs w:val="18"/>
          <w:lang w:val="vi-VN"/>
        </w:rPr>
      </w:pPr>
      <w:bookmarkStart w:id="0" w:name="_GoBack"/>
      <w:r w:rsidRPr="00BC086C">
        <w:rPr>
          <w:rFonts w:ascii="Arial" w:eastAsia="Arial" w:hAnsi="Arial" w:cs="Arial"/>
          <w:noProof/>
          <w:color w:val="000000" w:themeColor="text1"/>
          <w:sz w:val="18"/>
          <w:szCs w:val="18"/>
        </w:rPr>
        <w:drawing>
          <wp:inline distT="0" distB="0" distL="0" distR="0" wp14:anchorId="6FCD617D" wp14:editId="2C7559F4">
            <wp:extent cx="3602990" cy="242824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End w:id="0"/>
      <w:r w:rsidRPr="00BC086C">
        <w:rPr>
          <w:rFonts w:ascii="Arial" w:hAnsi="Arial" w:cs="Arial"/>
          <w:bCs/>
          <w:noProof/>
          <w:color w:val="000000" w:themeColor="text1"/>
          <w:sz w:val="18"/>
          <w:szCs w:val="18"/>
        </w:rPr>
        <w:drawing>
          <wp:inline distT="0" distB="0" distL="0" distR="0" wp14:anchorId="7A82B3E6" wp14:editId="22814CE2">
            <wp:extent cx="3394710" cy="2353901"/>
            <wp:effectExtent l="0" t="0" r="0" b="889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6243935" w14:textId="1783392A" w:rsidR="00C6402B" w:rsidRPr="00BC086C" w:rsidRDefault="00C6402B" w:rsidP="004B3F66">
      <w:pPr>
        <w:spacing w:line="360" w:lineRule="auto"/>
        <w:jc w:val="both"/>
        <w:rPr>
          <w:rFonts w:ascii="Arial" w:hAnsi="Arial" w:cs="Arial"/>
          <w:bCs/>
          <w:i/>
          <w:color w:val="000000" w:themeColor="text1"/>
          <w:sz w:val="18"/>
          <w:szCs w:val="18"/>
        </w:rPr>
      </w:pPr>
      <w:r w:rsidRPr="00BC086C">
        <w:rPr>
          <w:rFonts w:ascii="Arial" w:hAnsi="Arial" w:cs="Arial"/>
          <w:bCs/>
          <w:color w:val="000000" w:themeColor="text1"/>
          <w:sz w:val="18"/>
          <w:szCs w:val="18"/>
          <w:lang w:val="vi-VN"/>
        </w:rPr>
        <w:tab/>
      </w:r>
      <w:r w:rsidRPr="00BC086C">
        <w:rPr>
          <w:rFonts w:ascii="Arial" w:hAnsi="Arial" w:cs="Arial"/>
          <w:bCs/>
          <w:color w:val="000000" w:themeColor="text1"/>
          <w:sz w:val="18"/>
          <w:szCs w:val="18"/>
          <w:lang w:val="vi-VN"/>
        </w:rPr>
        <w:tab/>
      </w:r>
      <w:r w:rsidRPr="00BC086C">
        <w:rPr>
          <w:rFonts w:ascii="Arial" w:hAnsi="Arial" w:cs="Arial"/>
          <w:bCs/>
          <w:color w:val="000000" w:themeColor="text1"/>
          <w:sz w:val="18"/>
          <w:szCs w:val="18"/>
          <w:lang w:val="vi-VN"/>
        </w:rPr>
        <w:tab/>
      </w:r>
      <w:r w:rsidRPr="00BC086C">
        <w:rPr>
          <w:rFonts w:ascii="Arial" w:hAnsi="Arial" w:cs="Arial"/>
          <w:bCs/>
          <w:color w:val="000000" w:themeColor="text1"/>
          <w:sz w:val="18"/>
          <w:szCs w:val="18"/>
          <w:lang w:val="vi-VN"/>
        </w:rPr>
        <w:tab/>
      </w:r>
      <w:r w:rsidRPr="00BC086C">
        <w:rPr>
          <w:rFonts w:ascii="Arial" w:hAnsi="Arial" w:cs="Arial"/>
          <w:bCs/>
          <w:color w:val="000000" w:themeColor="text1"/>
          <w:sz w:val="18"/>
          <w:szCs w:val="18"/>
          <w:lang w:val="vi-VN"/>
        </w:rPr>
        <w:tab/>
      </w:r>
      <w:r w:rsidRPr="00BC086C">
        <w:rPr>
          <w:rFonts w:ascii="Arial" w:hAnsi="Arial" w:cs="Arial"/>
          <w:bCs/>
          <w:color w:val="000000" w:themeColor="text1"/>
          <w:sz w:val="18"/>
          <w:szCs w:val="18"/>
          <w:lang w:val="vi-VN"/>
        </w:rPr>
        <w:tab/>
      </w:r>
      <w:r w:rsidRPr="00BC086C">
        <w:rPr>
          <w:rFonts w:ascii="Arial" w:hAnsi="Arial" w:cs="Arial"/>
          <w:bCs/>
          <w:color w:val="000000" w:themeColor="text1"/>
          <w:sz w:val="18"/>
          <w:szCs w:val="18"/>
          <w:lang w:val="vi-VN"/>
        </w:rPr>
        <w:tab/>
      </w:r>
      <w:r w:rsidRPr="00BC086C">
        <w:rPr>
          <w:rFonts w:ascii="Arial" w:hAnsi="Arial" w:cs="Arial"/>
          <w:bCs/>
          <w:color w:val="000000" w:themeColor="text1"/>
          <w:sz w:val="18"/>
          <w:szCs w:val="18"/>
          <w:lang w:val="vi-VN"/>
        </w:rPr>
        <w:tab/>
      </w:r>
      <w:r w:rsidRPr="00BC086C">
        <w:rPr>
          <w:rFonts w:ascii="Arial" w:hAnsi="Arial" w:cs="Arial"/>
          <w:bCs/>
          <w:color w:val="000000" w:themeColor="text1"/>
          <w:sz w:val="18"/>
          <w:szCs w:val="18"/>
          <w:lang w:val="vi-VN"/>
        </w:rPr>
        <w:tab/>
      </w:r>
      <w:r w:rsidRPr="00BC086C">
        <w:rPr>
          <w:rFonts w:ascii="Arial" w:hAnsi="Arial" w:cs="Arial"/>
          <w:bCs/>
          <w:color w:val="000000" w:themeColor="text1"/>
          <w:sz w:val="18"/>
          <w:szCs w:val="18"/>
          <w:lang w:val="vi-VN"/>
        </w:rPr>
        <w:tab/>
      </w:r>
      <w:r w:rsidRPr="00BC086C">
        <w:rPr>
          <w:rFonts w:ascii="Arial" w:hAnsi="Arial" w:cs="Arial"/>
          <w:bCs/>
          <w:color w:val="000000" w:themeColor="text1"/>
          <w:sz w:val="18"/>
          <w:szCs w:val="18"/>
          <w:lang w:val="vi-VN"/>
        </w:rPr>
        <w:tab/>
        <w:t xml:space="preserve">                 </w:t>
      </w:r>
      <w:r w:rsidRPr="00BC086C">
        <w:rPr>
          <w:rFonts w:ascii="Arial" w:hAnsi="Arial" w:cs="Arial"/>
          <w:bCs/>
          <w:color w:val="000000" w:themeColor="text1"/>
          <w:sz w:val="18"/>
          <w:szCs w:val="18"/>
          <w:lang w:val="vi-VN"/>
        </w:rPr>
        <w:tab/>
      </w:r>
      <w:r w:rsidR="004A1DD3" w:rsidRPr="00BC086C">
        <w:rPr>
          <w:rFonts w:ascii="Arial" w:hAnsi="Arial" w:cs="Arial"/>
          <w:bCs/>
          <w:i/>
          <w:color w:val="000000" w:themeColor="text1"/>
          <w:sz w:val="18"/>
          <w:szCs w:val="18"/>
        </w:rPr>
        <w:t>Source: ADS</w:t>
      </w:r>
    </w:p>
    <w:p w14:paraId="02B39B06" w14:textId="77777777" w:rsidR="003B5D34" w:rsidRPr="00BC086C" w:rsidRDefault="003B5D34" w:rsidP="004B3F66">
      <w:pPr>
        <w:spacing w:line="360" w:lineRule="auto"/>
        <w:jc w:val="both"/>
        <w:rPr>
          <w:rFonts w:ascii="Arial" w:hAnsi="Arial" w:cs="Arial"/>
          <w:b/>
          <w:bCs/>
          <w:color w:val="000000" w:themeColor="text1"/>
          <w:sz w:val="18"/>
          <w:szCs w:val="18"/>
          <w:lang w:val="vi-VN"/>
        </w:rPr>
      </w:pPr>
      <w:r w:rsidRPr="00BC086C">
        <w:rPr>
          <w:rFonts w:ascii="Arial" w:hAnsi="Arial" w:cs="Arial"/>
          <w:b/>
          <w:bCs/>
          <w:color w:val="000000" w:themeColor="text1"/>
          <w:sz w:val="18"/>
          <w:szCs w:val="18"/>
          <w:lang w:val="vi-VN"/>
        </w:rPr>
        <w:t>Pay 15% dividend, expand Industrial Clusters</w:t>
      </w:r>
    </w:p>
    <w:p w14:paraId="4A41BEA8" w14:textId="3C9A2813" w:rsidR="003B5D34" w:rsidRPr="00BC086C" w:rsidRDefault="003B5D34" w:rsidP="003B5D34">
      <w:pPr>
        <w:spacing w:line="360" w:lineRule="auto"/>
        <w:jc w:val="both"/>
        <w:rPr>
          <w:rFonts w:ascii="Arial" w:hAnsi="Arial" w:cs="Arial"/>
          <w:bCs/>
          <w:color w:val="000000" w:themeColor="text1"/>
          <w:sz w:val="18"/>
          <w:szCs w:val="18"/>
          <w:lang w:val="vi-VN"/>
        </w:rPr>
      </w:pPr>
      <w:r w:rsidRPr="00BC086C">
        <w:rPr>
          <w:rFonts w:ascii="Arial" w:hAnsi="Arial" w:cs="Arial"/>
          <w:bCs/>
          <w:color w:val="000000" w:themeColor="text1"/>
          <w:sz w:val="18"/>
          <w:szCs w:val="18"/>
          <w:lang w:val="vi-VN"/>
        </w:rPr>
        <w:t xml:space="preserve">On April 23, 2022, ADS's 2022 Annual General Meeting of Shareholders took place successfully. At the </w:t>
      </w:r>
      <w:r w:rsidR="009C5E44">
        <w:rPr>
          <w:rFonts w:ascii="Arial" w:hAnsi="Arial" w:cs="Arial"/>
          <w:bCs/>
          <w:color w:val="000000" w:themeColor="text1"/>
          <w:sz w:val="18"/>
          <w:szCs w:val="18"/>
        </w:rPr>
        <w:t>AGM</w:t>
      </w:r>
      <w:r w:rsidRPr="00BC086C">
        <w:rPr>
          <w:rFonts w:ascii="Arial" w:hAnsi="Arial" w:cs="Arial"/>
          <w:bCs/>
          <w:color w:val="000000" w:themeColor="text1"/>
          <w:sz w:val="18"/>
          <w:szCs w:val="18"/>
          <w:lang w:val="vi-VN"/>
        </w:rPr>
        <w:t>, the General Meeting of Shareholders approved the Reports and Proposals on Finance and Corporate Governance (Corporate Governance) issues.</w:t>
      </w:r>
    </w:p>
    <w:p w14:paraId="2EC52A09" w14:textId="615B6C3C" w:rsidR="003B5D34" w:rsidRPr="00BC086C" w:rsidRDefault="003B5D34" w:rsidP="003B5D34">
      <w:pPr>
        <w:spacing w:line="360" w:lineRule="auto"/>
        <w:jc w:val="both"/>
        <w:rPr>
          <w:rFonts w:ascii="Arial" w:hAnsi="Arial" w:cs="Arial"/>
          <w:bCs/>
          <w:color w:val="000000" w:themeColor="text1"/>
          <w:sz w:val="18"/>
          <w:szCs w:val="18"/>
          <w:lang w:val="vi-VN"/>
        </w:rPr>
      </w:pPr>
      <w:r w:rsidRPr="00BC086C">
        <w:rPr>
          <w:rFonts w:ascii="Arial" w:hAnsi="Arial" w:cs="Arial"/>
          <w:bCs/>
          <w:color w:val="000000" w:themeColor="text1"/>
          <w:sz w:val="18"/>
          <w:szCs w:val="18"/>
          <w:lang w:val="vi-VN"/>
        </w:rPr>
        <w:t xml:space="preserve">The past period is considered a very successful year for ADS when it exceeded the plan and goals assigned by the General Meeting of Shareholders in the context of the complicated development of the COVID-19 epidemic. The efficient operation of 3 factories Dam San 1, Dam San 2, Eiffel Textile has brought Vietnam's Yarn and Towel products to conquer </w:t>
      </w:r>
      <w:r w:rsidRPr="00BC086C">
        <w:rPr>
          <w:rFonts w:ascii="Arial" w:hAnsi="Arial" w:cs="Arial"/>
          <w:bCs/>
          <w:color w:val="000000" w:themeColor="text1"/>
          <w:sz w:val="18"/>
          <w:szCs w:val="18"/>
        </w:rPr>
        <w:t>international</w:t>
      </w:r>
      <w:r w:rsidRPr="00BC086C">
        <w:rPr>
          <w:rFonts w:ascii="Arial" w:hAnsi="Arial" w:cs="Arial"/>
          <w:bCs/>
          <w:color w:val="000000" w:themeColor="text1"/>
          <w:sz w:val="18"/>
          <w:szCs w:val="18"/>
          <w:lang w:val="vi-VN"/>
        </w:rPr>
        <w:t xml:space="preserve"> markets such as Japan and China, as well as making a large contribution to the Company's Revenue. With the foundation from Yarn and Towel exports firmly resonating with Revenue from Residential Real Estate and Industrial Clusters, the General Meeting of Shareholders approved the plan of Consolidated net revenue in 2022 of VND 2,223 billion - an increase of 47 % compared to 2021. The 2022 </w:t>
      </w:r>
      <w:r w:rsidR="009C5E44">
        <w:rPr>
          <w:rFonts w:ascii="Arial" w:hAnsi="Arial" w:cs="Arial"/>
          <w:bCs/>
          <w:color w:val="000000" w:themeColor="text1"/>
          <w:sz w:val="18"/>
          <w:szCs w:val="18"/>
        </w:rPr>
        <w:t>Profit Before Tax</w:t>
      </w:r>
      <w:r w:rsidR="00E042BA" w:rsidRPr="00BC086C">
        <w:rPr>
          <w:rFonts w:ascii="Arial" w:hAnsi="Arial" w:cs="Arial"/>
          <w:bCs/>
          <w:color w:val="000000" w:themeColor="text1"/>
          <w:sz w:val="18"/>
          <w:szCs w:val="18"/>
        </w:rPr>
        <w:t xml:space="preserve"> </w:t>
      </w:r>
      <w:r w:rsidRPr="00BC086C">
        <w:rPr>
          <w:rFonts w:ascii="Arial" w:hAnsi="Arial" w:cs="Arial"/>
          <w:bCs/>
          <w:color w:val="000000" w:themeColor="text1"/>
          <w:sz w:val="18"/>
          <w:szCs w:val="18"/>
          <w:lang w:val="vi-VN"/>
        </w:rPr>
        <w:t xml:space="preserve">plan is expected to be 121 billion VND, an </w:t>
      </w:r>
      <w:r w:rsidRPr="00BC086C">
        <w:rPr>
          <w:rFonts w:ascii="Arial" w:hAnsi="Arial" w:cs="Arial"/>
          <w:bCs/>
          <w:color w:val="000000" w:themeColor="text1"/>
          <w:sz w:val="18"/>
          <w:szCs w:val="18"/>
          <w:lang w:val="vi-VN"/>
        </w:rPr>
        <w:lastRenderedPageBreak/>
        <w:t xml:space="preserve">increase of 7% compared to the implementation in 2021. </w:t>
      </w:r>
      <w:r w:rsidR="00E042BA" w:rsidRPr="00BC086C">
        <w:rPr>
          <w:rFonts w:ascii="Arial" w:hAnsi="Arial" w:cs="Arial"/>
          <w:bCs/>
          <w:color w:val="000000" w:themeColor="text1"/>
          <w:sz w:val="18"/>
          <w:szCs w:val="18"/>
        </w:rPr>
        <w:t>After having paid dividend stably over the past years, T</w:t>
      </w:r>
      <w:r w:rsidRPr="00BC086C">
        <w:rPr>
          <w:rFonts w:ascii="Arial" w:hAnsi="Arial" w:cs="Arial"/>
          <w:bCs/>
          <w:color w:val="000000" w:themeColor="text1"/>
          <w:sz w:val="18"/>
          <w:szCs w:val="18"/>
          <w:lang w:val="vi-VN"/>
        </w:rPr>
        <w:t xml:space="preserve">he General Meeting of Shareholders approved the </w:t>
      </w:r>
      <w:r w:rsidR="00E042BA" w:rsidRPr="00BC086C">
        <w:rPr>
          <w:rFonts w:ascii="Arial" w:hAnsi="Arial" w:cs="Arial"/>
          <w:bCs/>
          <w:color w:val="000000" w:themeColor="text1"/>
          <w:sz w:val="18"/>
          <w:szCs w:val="18"/>
        </w:rPr>
        <w:t xml:space="preserve">plan of paying </w:t>
      </w:r>
      <w:r w:rsidRPr="00BC086C">
        <w:rPr>
          <w:rFonts w:ascii="Arial" w:hAnsi="Arial" w:cs="Arial"/>
          <w:bCs/>
          <w:color w:val="000000" w:themeColor="text1"/>
          <w:sz w:val="18"/>
          <w:szCs w:val="18"/>
          <w:lang w:val="vi-VN"/>
        </w:rPr>
        <w:t xml:space="preserve">a dividend rate of 15% in shares </w:t>
      </w:r>
      <w:r w:rsidR="00E042BA" w:rsidRPr="00BC086C">
        <w:rPr>
          <w:rFonts w:ascii="Arial" w:hAnsi="Arial" w:cs="Arial"/>
          <w:bCs/>
          <w:color w:val="000000" w:themeColor="text1"/>
          <w:sz w:val="18"/>
          <w:szCs w:val="18"/>
        </w:rPr>
        <w:t xml:space="preserve">and it </w:t>
      </w:r>
      <w:r w:rsidRPr="00BC086C">
        <w:rPr>
          <w:rFonts w:ascii="Arial" w:hAnsi="Arial" w:cs="Arial"/>
          <w:bCs/>
          <w:color w:val="000000" w:themeColor="text1"/>
          <w:sz w:val="18"/>
          <w:szCs w:val="18"/>
          <w:lang w:val="vi-VN"/>
        </w:rPr>
        <w:t xml:space="preserve">is considered an attractive dividend when the </w:t>
      </w:r>
      <w:r w:rsidR="00EA0CC6" w:rsidRPr="00BC086C">
        <w:rPr>
          <w:rFonts w:ascii="Arial" w:hAnsi="Arial" w:cs="Arial"/>
          <w:bCs/>
          <w:color w:val="000000" w:themeColor="text1"/>
          <w:sz w:val="18"/>
          <w:szCs w:val="18"/>
        </w:rPr>
        <w:t xml:space="preserve">market </w:t>
      </w:r>
      <w:r w:rsidRPr="00BC086C">
        <w:rPr>
          <w:rFonts w:ascii="Arial" w:hAnsi="Arial" w:cs="Arial"/>
          <w:bCs/>
          <w:color w:val="000000" w:themeColor="text1"/>
          <w:sz w:val="18"/>
          <w:szCs w:val="18"/>
          <w:lang w:val="vi-VN"/>
        </w:rPr>
        <w:t xml:space="preserve">price of ADS shares is </w:t>
      </w:r>
      <w:r w:rsidR="00E042BA" w:rsidRPr="00BC086C">
        <w:rPr>
          <w:rFonts w:ascii="Arial" w:hAnsi="Arial" w:cs="Arial"/>
          <w:bCs/>
          <w:color w:val="000000" w:themeColor="text1"/>
          <w:sz w:val="18"/>
          <w:szCs w:val="18"/>
        </w:rPr>
        <w:t>around</w:t>
      </w:r>
      <w:r w:rsidRPr="00BC086C">
        <w:rPr>
          <w:rFonts w:ascii="Arial" w:hAnsi="Arial" w:cs="Arial"/>
          <w:bCs/>
          <w:color w:val="000000" w:themeColor="text1"/>
          <w:sz w:val="18"/>
          <w:szCs w:val="18"/>
          <w:lang w:val="vi-VN"/>
        </w:rPr>
        <w:t xml:space="preserve"> </w:t>
      </w:r>
      <w:r w:rsidR="00E042BA" w:rsidRPr="00BC086C">
        <w:rPr>
          <w:rFonts w:ascii="Arial" w:hAnsi="Arial" w:cs="Arial"/>
          <w:bCs/>
          <w:color w:val="000000" w:themeColor="text1"/>
          <w:sz w:val="18"/>
          <w:szCs w:val="18"/>
        </w:rPr>
        <w:t xml:space="preserve">VND </w:t>
      </w:r>
      <w:r w:rsidRPr="00BC086C">
        <w:rPr>
          <w:rFonts w:ascii="Arial" w:hAnsi="Arial" w:cs="Arial"/>
          <w:bCs/>
          <w:color w:val="000000" w:themeColor="text1"/>
          <w:sz w:val="18"/>
          <w:szCs w:val="18"/>
          <w:lang w:val="vi-VN"/>
        </w:rPr>
        <w:t xml:space="preserve">37,000 </w:t>
      </w:r>
      <w:r w:rsidR="00E042BA" w:rsidRPr="00BC086C">
        <w:rPr>
          <w:rFonts w:ascii="Arial" w:hAnsi="Arial" w:cs="Arial"/>
          <w:bCs/>
          <w:color w:val="000000" w:themeColor="text1"/>
          <w:sz w:val="18"/>
          <w:szCs w:val="18"/>
        </w:rPr>
        <w:t>level</w:t>
      </w:r>
      <w:r w:rsidRPr="00BC086C">
        <w:rPr>
          <w:rFonts w:ascii="Arial" w:hAnsi="Arial" w:cs="Arial"/>
          <w:bCs/>
          <w:color w:val="000000" w:themeColor="text1"/>
          <w:sz w:val="18"/>
          <w:szCs w:val="18"/>
          <w:lang w:val="vi-VN"/>
        </w:rPr>
        <w:t>.</w:t>
      </w:r>
    </w:p>
    <w:p w14:paraId="2B38621B" w14:textId="13DE4AA3" w:rsidR="00EA0CC6" w:rsidRPr="00BC086C" w:rsidRDefault="00EA0CC6" w:rsidP="004B3F66">
      <w:pPr>
        <w:spacing w:line="360" w:lineRule="auto"/>
        <w:jc w:val="both"/>
        <w:rPr>
          <w:rFonts w:ascii="Arial" w:hAnsi="Arial" w:cs="Arial"/>
          <w:bCs/>
          <w:color w:val="000000" w:themeColor="text1"/>
          <w:sz w:val="18"/>
          <w:szCs w:val="18"/>
          <w:lang w:val="vi-VN"/>
        </w:rPr>
      </w:pPr>
      <w:r w:rsidRPr="00BC086C">
        <w:rPr>
          <w:rFonts w:ascii="Arial" w:hAnsi="Arial" w:cs="Arial"/>
          <w:bCs/>
          <w:color w:val="000000" w:themeColor="text1"/>
          <w:sz w:val="18"/>
          <w:szCs w:val="18"/>
          <w:lang w:val="vi-VN"/>
        </w:rPr>
        <w:t xml:space="preserve">In addition, the General Meeting of Shareholders also officially approved the Investment Policy in An Hien Industrial Park with an area of 75 hectares and Vu Ninh Industrial Park with </w:t>
      </w:r>
      <w:r w:rsidR="009C5E44">
        <w:rPr>
          <w:rFonts w:ascii="Arial" w:hAnsi="Arial" w:cs="Arial"/>
          <w:bCs/>
          <w:color w:val="000000" w:themeColor="text1"/>
          <w:sz w:val="18"/>
          <w:szCs w:val="18"/>
          <w:lang w:val="vi-VN"/>
        </w:rPr>
        <w:t xml:space="preserve">an area of 32 hectares, </w:t>
      </w:r>
      <w:r w:rsidR="009C5E44">
        <w:rPr>
          <w:rFonts w:ascii="Arial" w:hAnsi="Arial" w:cs="Arial"/>
          <w:bCs/>
          <w:color w:val="000000" w:themeColor="text1"/>
          <w:sz w:val="18"/>
          <w:szCs w:val="18"/>
        </w:rPr>
        <w:t>summing up</w:t>
      </w:r>
      <w:r w:rsidRPr="00BC086C">
        <w:rPr>
          <w:rFonts w:ascii="Arial" w:hAnsi="Arial" w:cs="Arial"/>
          <w:bCs/>
          <w:color w:val="000000" w:themeColor="text1"/>
          <w:sz w:val="18"/>
          <w:szCs w:val="18"/>
          <w:lang w:val="vi-VN"/>
        </w:rPr>
        <w:t xml:space="preserve"> the total </w:t>
      </w:r>
      <w:r w:rsidRPr="00BC086C">
        <w:rPr>
          <w:rFonts w:ascii="Arial" w:hAnsi="Arial" w:cs="Arial"/>
          <w:bCs/>
          <w:color w:val="000000" w:themeColor="text1"/>
          <w:sz w:val="18"/>
          <w:szCs w:val="18"/>
        </w:rPr>
        <w:t xml:space="preserve">industrial </w:t>
      </w:r>
      <w:r w:rsidR="009C5E44">
        <w:rPr>
          <w:rFonts w:ascii="Arial" w:hAnsi="Arial" w:cs="Arial"/>
          <w:bCs/>
          <w:color w:val="000000" w:themeColor="text1"/>
          <w:sz w:val="18"/>
          <w:szCs w:val="18"/>
        </w:rPr>
        <w:t>owned land bank</w:t>
      </w:r>
      <w:r w:rsidRPr="00BC086C">
        <w:rPr>
          <w:rFonts w:ascii="Arial" w:hAnsi="Arial" w:cs="Arial"/>
          <w:bCs/>
          <w:color w:val="000000" w:themeColor="text1"/>
          <w:sz w:val="18"/>
          <w:szCs w:val="18"/>
          <w:lang w:val="vi-VN"/>
        </w:rPr>
        <w:t xml:space="preserve"> to nearly 200 hectares. ADS aims to become the leading industrial real estate supplier in Thai Binh province with a land bank of up to 600 hectares by 2025.</w:t>
      </w:r>
    </w:p>
    <w:p w14:paraId="0DAE8412" w14:textId="6F6B123F" w:rsidR="00190D03" w:rsidRPr="00BC086C" w:rsidRDefault="00190D03" w:rsidP="004B3F66">
      <w:pPr>
        <w:spacing w:line="360" w:lineRule="auto"/>
        <w:jc w:val="both"/>
        <w:rPr>
          <w:rFonts w:ascii="Arial" w:hAnsi="Arial" w:cs="Arial"/>
          <w:bCs/>
          <w:color w:val="000000" w:themeColor="text1"/>
          <w:sz w:val="18"/>
          <w:szCs w:val="18"/>
          <w:lang w:val="vi-VN"/>
        </w:rPr>
      </w:pPr>
      <w:r w:rsidRPr="00BC086C">
        <w:rPr>
          <w:rFonts w:ascii="Arial" w:hAnsi="Arial" w:cs="Arial"/>
          <w:bCs/>
          <w:color w:val="000000" w:themeColor="text1"/>
          <w:sz w:val="18"/>
          <w:szCs w:val="18"/>
          <w:lang w:val="vi-VN"/>
        </w:rPr>
        <w:t>Following the success from the development of real estate projects, the Congress also approved the implementation of the Social Housing project in Phu Xuan,</w:t>
      </w:r>
      <w:r w:rsidRPr="00BC086C">
        <w:rPr>
          <w:rFonts w:ascii="Arial" w:hAnsi="Arial" w:cs="Arial"/>
          <w:bCs/>
          <w:color w:val="000000" w:themeColor="text1"/>
          <w:sz w:val="18"/>
          <w:szCs w:val="18"/>
        </w:rPr>
        <w:t xml:space="preserve"> Thai Binh City</w:t>
      </w:r>
      <w:r w:rsidRPr="00BC086C">
        <w:rPr>
          <w:rFonts w:ascii="Arial" w:hAnsi="Arial" w:cs="Arial"/>
          <w:bCs/>
          <w:color w:val="000000" w:themeColor="text1"/>
          <w:sz w:val="18"/>
          <w:szCs w:val="18"/>
          <w:lang w:val="vi-VN"/>
        </w:rPr>
        <w:t xml:space="preserve">. The project includes </w:t>
      </w:r>
      <w:r w:rsidRPr="00BC086C">
        <w:rPr>
          <w:rFonts w:ascii="Arial" w:hAnsi="Arial" w:cs="Arial"/>
          <w:bCs/>
          <w:color w:val="000000" w:themeColor="text1"/>
          <w:sz w:val="18"/>
          <w:szCs w:val="18"/>
        </w:rPr>
        <w:t>two</w:t>
      </w:r>
      <w:r w:rsidRPr="00BC086C">
        <w:rPr>
          <w:rFonts w:ascii="Arial" w:hAnsi="Arial" w:cs="Arial"/>
          <w:bCs/>
          <w:color w:val="000000" w:themeColor="text1"/>
          <w:sz w:val="18"/>
          <w:szCs w:val="18"/>
          <w:lang w:val="vi-VN"/>
        </w:rPr>
        <w:t xml:space="preserve"> 15-storey buildings with a total of 690 apartments; land use area is nearly 13 ha; </w:t>
      </w:r>
      <w:r w:rsidRPr="00BC086C">
        <w:rPr>
          <w:rFonts w:ascii="Arial" w:hAnsi="Arial" w:cs="Arial"/>
          <w:bCs/>
          <w:color w:val="000000" w:themeColor="text1"/>
          <w:sz w:val="18"/>
          <w:szCs w:val="18"/>
        </w:rPr>
        <w:t>t</w:t>
      </w:r>
      <w:r w:rsidRPr="00BC086C">
        <w:rPr>
          <w:rFonts w:ascii="Arial" w:hAnsi="Arial" w:cs="Arial"/>
          <w:bCs/>
          <w:color w:val="000000" w:themeColor="text1"/>
          <w:sz w:val="18"/>
          <w:szCs w:val="18"/>
          <w:lang w:val="vi-VN"/>
        </w:rPr>
        <w:t xml:space="preserve">otal investment </w:t>
      </w:r>
      <w:r w:rsidRPr="00BC086C">
        <w:rPr>
          <w:rFonts w:ascii="Arial" w:hAnsi="Arial" w:cs="Arial"/>
          <w:bCs/>
          <w:color w:val="000000" w:themeColor="text1"/>
          <w:sz w:val="18"/>
          <w:szCs w:val="18"/>
        </w:rPr>
        <w:t xml:space="preserve">for this project </w:t>
      </w:r>
      <w:r w:rsidRPr="00BC086C">
        <w:rPr>
          <w:rFonts w:ascii="Arial" w:hAnsi="Arial" w:cs="Arial"/>
          <w:bCs/>
          <w:color w:val="000000" w:themeColor="text1"/>
          <w:sz w:val="18"/>
          <w:szCs w:val="18"/>
          <w:lang w:val="vi-VN"/>
        </w:rPr>
        <w:t xml:space="preserve">is expected to be 690 billion VND and </w:t>
      </w:r>
      <w:r w:rsidRPr="00BC086C">
        <w:rPr>
          <w:rFonts w:ascii="Arial" w:hAnsi="Arial" w:cs="Arial"/>
          <w:bCs/>
          <w:color w:val="000000" w:themeColor="text1"/>
          <w:sz w:val="18"/>
          <w:szCs w:val="18"/>
        </w:rPr>
        <w:t xml:space="preserve">it </w:t>
      </w:r>
      <w:r w:rsidRPr="00BC086C">
        <w:rPr>
          <w:rFonts w:ascii="Arial" w:hAnsi="Arial" w:cs="Arial"/>
          <w:bCs/>
          <w:color w:val="000000" w:themeColor="text1"/>
          <w:sz w:val="18"/>
          <w:szCs w:val="18"/>
          <w:lang w:val="vi-VN"/>
        </w:rPr>
        <w:t>will be handed over in 2023. It is expected to contribute</w:t>
      </w:r>
      <w:r w:rsidRPr="00BC086C">
        <w:rPr>
          <w:rFonts w:ascii="Arial" w:hAnsi="Arial" w:cs="Arial"/>
          <w:bCs/>
          <w:color w:val="000000" w:themeColor="text1"/>
          <w:sz w:val="18"/>
          <w:szCs w:val="18"/>
        </w:rPr>
        <w:t xml:space="preserve"> significantly to ADS’ revenue</w:t>
      </w:r>
      <w:r w:rsidRPr="00BC086C">
        <w:rPr>
          <w:rFonts w:ascii="Arial" w:hAnsi="Arial" w:cs="Arial"/>
          <w:bCs/>
          <w:color w:val="000000" w:themeColor="text1"/>
          <w:sz w:val="18"/>
          <w:szCs w:val="18"/>
          <w:lang w:val="vi-VN"/>
        </w:rPr>
        <w:t xml:space="preserve"> in the near future.</w:t>
      </w:r>
    </w:p>
    <w:p w14:paraId="14CA3A06" w14:textId="122C98C8" w:rsidR="00190D03" w:rsidRPr="00BC086C" w:rsidRDefault="00190D03" w:rsidP="00697A57">
      <w:pPr>
        <w:spacing w:line="360" w:lineRule="auto"/>
        <w:jc w:val="both"/>
        <w:rPr>
          <w:rFonts w:ascii="Arial" w:hAnsi="Arial" w:cs="Arial"/>
          <w:bCs/>
          <w:color w:val="000000" w:themeColor="text1"/>
          <w:sz w:val="18"/>
          <w:szCs w:val="18"/>
          <w:lang w:val="vi-VN"/>
        </w:rPr>
      </w:pPr>
      <w:r w:rsidRPr="00BC086C">
        <w:rPr>
          <w:rFonts w:ascii="Arial" w:hAnsi="Arial" w:cs="Arial"/>
          <w:bCs/>
          <w:color w:val="000000" w:themeColor="text1"/>
          <w:sz w:val="18"/>
          <w:szCs w:val="18"/>
          <w:lang w:val="vi-VN"/>
        </w:rPr>
        <w:t xml:space="preserve">In addition, the Board of Directors of the Company oriented 4 important issues such as: (i) </w:t>
      </w:r>
      <w:r w:rsidR="00DE7905" w:rsidRPr="00BC086C">
        <w:rPr>
          <w:rFonts w:ascii="Arial" w:hAnsi="Arial" w:cs="Arial"/>
          <w:bCs/>
          <w:color w:val="000000" w:themeColor="text1"/>
          <w:sz w:val="18"/>
          <w:szCs w:val="18"/>
        </w:rPr>
        <w:t>Put</w:t>
      </w:r>
      <w:r w:rsidRPr="00BC086C">
        <w:rPr>
          <w:rFonts w:ascii="Arial" w:hAnsi="Arial" w:cs="Arial"/>
          <w:bCs/>
          <w:color w:val="000000" w:themeColor="text1"/>
          <w:sz w:val="18"/>
          <w:szCs w:val="18"/>
          <w:lang w:val="vi-VN"/>
        </w:rPr>
        <w:t xml:space="preserve"> into operation An Ninh Yarn factory at the end of Q3/2022, raising the total capacity to 20,000 tons of yarn/year, improving towel </w:t>
      </w:r>
      <w:r w:rsidR="000543BB" w:rsidRPr="00BC086C">
        <w:rPr>
          <w:rFonts w:ascii="Arial" w:hAnsi="Arial" w:cs="Arial"/>
          <w:bCs/>
          <w:color w:val="000000" w:themeColor="text1"/>
          <w:sz w:val="18"/>
          <w:szCs w:val="18"/>
        </w:rPr>
        <w:t xml:space="preserve">and blanket </w:t>
      </w:r>
      <w:r w:rsidRPr="00BC086C">
        <w:rPr>
          <w:rFonts w:ascii="Arial" w:hAnsi="Arial" w:cs="Arial"/>
          <w:bCs/>
          <w:color w:val="000000" w:themeColor="text1"/>
          <w:sz w:val="18"/>
          <w:szCs w:val="18"/>
          <w:lang w:val="vi-VN"/>
        </w:rPr>
        <w:t>production capacity to 3,000 tons/year for export to Japan and Europe. (ii)</w:t>
      </w:r>
      <w:r w:rsidR="00DE7905" w:rsidRPr="00BC086C">
        <w:rPr>
          <w:rFonts w:ascii="Arial" w:hAnsi="Arial" w:cs="Arial"/>
          <w:bCs/>
          <w:color w:val="000000" w:themeColor="text1"/>
          <w:sz w:val="18"/>
          <w:szCs w:val="18"/>
        </w:rPr>
        <w:t xml:space="preserve"> S</w:t>
      </w:r>
      <w:r w:rsidRPr="00BC086C">
        <w:rPr>
          <w:rFonts w:ascii="Arial" w:hAnsi="Arial" w:cs="Arial"/>
          <w:bCs/>
          <w:color w:val="000000" w:themeColor="text1"/>
          <w:sz w:val="18"/>
          <w:szCs w:val="18"/>
          <w:lang w:val="vi-VN"/>
        </w:rPr>
        <w:t xml:space="preserve">peed up the handover of existing projects in addition to the implementation of the social housing project aiming to become </w:t>
      </w:r>
      <w:r w:rsidR="006B1B72" w:rsidRPr="00BC086C">
        <w:rPr>
          <w:rFonts w:ascii="Arial" w:hAnsi="Arial" w:cs="Arial"/>
          <w:bCs/>
          <w:color w:val="000000" w:themeColor="text1"/>
          <w:sz w:val="18"/>
          <w:szCs w:val="18"/>
        </w:rPr>
        <w:t xml:space="preserve">the top </w:t>
      </w:r>
      <w:r w:rsidRPr="00BC086C">
        <w:rPr>
          <w:rFonts w:ascii="Arial" w:hAnsi="Arial" w:cs="Arial"/>
          <w:bCs/>
          <w:color w:val="000000" w:themeColor="text1"/>
          <w:sz w:val="18"/>
          <w:szCs w:val="18"/>
          <w:lang w:val="vi-VN"/>
        </w:rPr>
        <w:t xml:space="preserve">real estate </w:t>
      </w:r>
      <w:r w:rsidR="006B1B72" w:rsidRPr="00BC086C">
        <w:rPr>
          <w:rFonts w:ascii="Arial" w:hAnsi="Arial" w:cs="Arial"/>
          <w:bCs/>
          <w:color w:val="000000" w:themeColor="text1"/>
          <w:sz w:val="18"/>
          <w:szCs w:val="18"/>
        </w:rPr>
        <w:t>developer</w:t>
      </w:r>
      <w:r w:rsidRPr="00BC086C">
        <w:rPr>
          <w:rFonts w:ascii="Arial" w:hAnsi="Arial" w:cs="Arial"/>
          <w:bCs/>
          <w:color w:val="000000" w:themeColor="text1"/>
          <w:sz w:val="18"/>
          <w:szCs w:val="18"/>
          <w:lang w:val="vi-VN"/>
        </w:rPr>
        <w:t xml:space="preserve"> in Thai Binh province. (iii) </w:t>
      </w:r>
      <w:r w:rsidR="00DE7905" w:rsidRPr="00BC086C">
        <w:rPr>
          <w:rFonts w:ascii="Arial" w:hAnsi="Arial" w:cs="Arial"/>
          <w:bCs/>
          <w:color w:val="000000" w:themeColor="text1"/>
          <w:sz w:val="18"/>
          <w:szCs w:val="18"/>
        </w:rPr>
        <w:t>Develop</w:t>
      </w:r>
      <w:r w:rsidRPr="00BC086C">
        <w:rPr>
          <w:rFonts w:ascii="Arial" w:hAnsi="Arial" w:cs="Arial"/>
          <w:bCs/>
          <w:color w:val="000000" w:themeColor="text1"/>
          <w:sz w:val="18"/>
          <w:szCs w:val="18"/>
          <w:lang w:val="vi-VN"/>
        </w:rPr>
        <w:t xml:space="preserve"> industrial land </w:t>
      </w:r>
      <w:r w:rsidR="00DE7905" w:rsidRPr="00BC086C">
        <w:rPr>
          <w:rFonts w:ascii="Arial" w:hAnsi="Arial" w:cs="Arial"/>
          <w:bCs/>
          <w:color w:val="000000" w:themeColor="text1"/>
          <w:sz w:val="18"/>
          <w:szCs w:val="18"/>
        </w:rPr>
        <w:t>bank</w:t>
      </w:r>
      <w:r w:rsidRPr="00BC086C">
        <w:rPr>
          <w:rFonts w:ascii="Arial" w:hAnsi="Arial" w:cs="Arial"/>
          <w:bCs/>
          <w:color w:val="000000" w:themeColor="text1"/>
          <w:sz w:val="18"/>
          <w:szCs w:val="18"/>
          <w:lang w:val="vi-VN"/>
        </w:rPr>
        <w:t xml:space="preserve"> from 50 ha to 200 ha in the period of 2022-2023. (iv) </w:t>
      </w:r>
      <w:r w:rsidR="006B1B72" w:rsidRPr="00BC086C">
        <w:rPr>
          <w:rFonts w:ascii="Arial" w:hAnsi="Arial" w:cs="Arial"/>
          <w:bCs/>
          <w:color w:val="000000" w:themeColor="text1"/>
          <w:sz w:val="18"/>
          <w:szCs w:val="18"/>
        </w:rPr>
        <w:t xml:space="preserve">Research </w:t>
      </w:r>
      <w:r w:rsidRPr="00BC086C">
        <w:rPr>
          <w:rFonts w:ascii="Arial" w:hAnsi="Arial" w:cs="Arial"/>
          <w:bCs/>
          <w:color w:val="000000" w:themeColor="text1"/>
          <w:sz w:val="18"/>
          <w:szCs w:val="18"/>
          <w:lang w:val="vi-VN"/>
        </w:rPr>
        <w:t>to expand the production of solar panels for export to the US and Europe.</w:t>
      </w:r>
    </w:p>
    <w:p w14:paraId="1D680C59" w14:textId="1D0C6D69" w:rsidR="0052580D" w:rsidRPr="00BC086C" w:rsidRDefault="0052580D" w:rsidP="00D441EF">
      <w:pPr>
        <w:spacing w:line="360" w:lineRule="auto"/>
        <w:jc w:val="both"/>
        <w:rPr>
          <w:rFonts w:ascii="Arial" w:hAnsi="Arial" w:cs="Arial"/>
          <w:bCs/>
          <w:color w:val="000000" w:themeColor="text1"/>
          <w:sz w:val="18"/>
          <w:szCs w:val="18"/>
          <w:lang w:val="vi-VN"/>
        </w:rPr>
      </w:pPr>
      <w:r w:rsidRPr="00BC086C">
        <w:rPr>
          <w:rFonts w:ascii="Arial" w:hAnsi="Arial" w:cs="Arial"/>
          <w:bCs/>
          <w:color w:val="000000" w:themeColor="text1"/>
          <w:sz w:val="18"/>
          <w:szCs w:val="18"/>
          <w:lang w:val="vi-VN"/>
        </w:rPr>
        <w:t>Vietnam's textile and garment market continued to record strong growth in the first months of 2022</w:t>
      </w:r>
      <w:r w:rsidRPr="00BC086C">
        <w:rPr>
          <w:rFonts w:ascii="Arial" w:hAnsi="Arial" w:cs="Arial"/>
          <w:bCs/>
          <w:color w:val="000000" w:themeColor="text1"/>
          <w:sz w:val="18"/>
          <w:szCs w:val="18"/>
        </w:rPr>
        <w:t xml:space="preserve"> with</w:t>
      </w:r>
      <w:r w:rsidRPr="00BC086C">
        <w:rPr>
          <w:rFonts w:ascii="Arial" w:hAnsi="Arial" w:cs="Arial"/>
          <w:bCs/>
          <w:color w:val="000000" w:themeColor="text1"/>
          <w:sz w:val="18"/>
          <w:szCs w:val="18"/>
          <w:lang w:val="vi-VN"/>
        </w:rPr>
        <w:t xml:space="preserve"> export turnover reached 8.84 billion USD, up 23% over the same period and contributed the most to export growth in the</w:t>
      </w:r>
      <w:r w:rsidRPr="00BC086C">
        <w:rPr>
          <w:rFonts w:ascii="Arial" w:hAnsi="Arial" w:cs="Arial"/>
          <w:bCs/>
          <w:color w:val="000000" w:themeColor="text1"/>
          <w:sz w:val="18"/>
          <w:szCs w:val="18"/>
        </w:rPr>
        <w:t xml:space="preserve"> Q1 2022</w:t>
      </w:r>
      <w:r w:rsidRPr="00BC086C">
        <w:rPr>
          <w:rFonts w:ascii="Arial" w:hAnsi="Arial" w:cs="Arial"/>
          <w:bCs/>
          <w:color w:val="000000" w:themeColor="text1"/>
          <w:sz w:val="18"/>
          <w:szCs w:val="18"/>
          <w:lang w:val="vi-VN"/>
        </w:rPr>
        <w:t xml:space="preserve"> of the whole country. In which, yarn exports reached nearly 2 billion USD, up nearly 19% over the same period. Global yarn prices have continued their upward momentum since the end of February 2021 when polyester and cotton yarn prices increased by 30%-50% due to rapidly increasing demand for yarn and China's yarn supply gradually dwindling. On the other hand, the US ban on cotton originating from the Xinjiang region also caused disruptions in the supply chain. Yarn prices are expected to continue to increase this year and this is an advantage for ADS which is one of the leading yarn manufacturers in Vietnam. In addition, the Company will continue to record revenue from the handover of the rest of the Phu Xuan Project, Bo Xuyen Residential Area, and leasing the </w:t>
      </w:r>
      <w:r w:rsidRPr="00BC086C">
        <w:rPr>
          <w:rFonts w:ascii="Arial" w:hAnsi="Arial" w:cs="Arial"/>
          <w:bCs/>
          <w:color w:val="000000" w:themeColor="text1"/>
          <w:sz w:val="18"/>
          <w:szCs w:val="18"/>
        </w:rPr>
        <w:t>industrial cluster</w:t>
      </w:r>
      <w:r w:rsidRPr="00BC086C">
        <w:rPr>
          <w:rFonts w:ascii="Arial" w:hAnsi="Arial" w:cs="Arial"/>
          <w:bCs/>
          <w:color w:val="000000" w:themeColor="text1"/>
          <w:sz w:val="18"/>
          <w:szCs w:val="18"/>
          <w:lang w:val="vi-VN"/>
        </w:rPr>
        <w:t xml:space="preserve"> in 2022.</w:t>
      </w:r>
    </w:p>
    <w:p w14:paraId="7D8F3727" w14:textId="13BDDB8B" w:rsidR="0052580D" w:rsidRPr="00BC086C" w:rsidRDefault="0052580D" w:rsidP="00D441EF">
      <w:pPr>
        <w:spacing w:line="360" w:lineRule="auto"/>
        <w:jc w:val="both"/>
        <w:rPr>
          <w:rFonts w:ascii="Arial" w:hAnsi="Arial" w:cs="Arial"/>
          <w:bCs/>
          <w:color w:val="000000" w:themeColor="text1"/>
          <w:sz w:val="18"/>
          <w:szCs w:val="18"/>
          <w:lang w:val="vi-VN"/>
        </w:rPr>
      </w:pPr>
      <w:r w:rsidRPr="00BC086C">
        <w:rPr>
          <w:rFonts w:ascii="Arial" w:hAnsi="Arial" w:cs="Arial"/>
          <w:bCs/>
          <w:color w:val="000000" w:themeColor="text1"/>
          <w:sz w:val="18"/>
          <w:szCs w:val="18"/>
          <w:lang w:val="vi-VN"/>
        </w:rPr>
        <w:t>With positive and growing business results, VCB Securities Joint Stock Company has recommended Buy ADS Share with Target price of VND 48,700.</w:t>
      </w:r>
    </w:p>
    <w:p w14:paraId="00F92A0A" w14:textId="77777777" w:rsidR="004716C7" w:rsidRPr="00BC086C" w:rsidRDefault="004716C7" w:rsidP="00D441EF">
      <w:pPr>
        <w:spacing w:line="360" w:lineRule="auto"/>
        <w:jc w:val="both"/>
        <w:rPr>
          <w:rFonts w:ascii="Arial" w:hAnsi="Arial" w:cs="Arial"/>
          <w:bCs/>
          <w:color w:val="000000" w:themeColor="text1"/>
          <w:sz w:val="18"/>
          <w:szCs w:val="18"/>
          <w:lang w:val="vi-VN"/>
        </w:rPr>
      </w:pPr>
    </w:p>
    <w:p w14:paraId="57FAA191" w14:textId="7AB151D3" w:rsidR="00BB71FC" w:rsidRPr="00BC086C" w:rsidRDefault="00BC086C" w:rsidP="00FC46D5">
      <w:pPr>
        <w:spacing w:before="120" w:after="120" w:line="312" w:lineRule="auto"/>
        <w:jc w:val="both"/>
        <w:rPr>
          <w:rFonts w:ascii="Arial" w:eastAsia="Arial" w:hAnsi="Arial" w:cs="Arial"/>
          <w:b/>
          <w:i/>
          <w:noProof/>
          <w:sz w:val="21"/>
          <w:szCs w:val="21"/>
        </w:rPr>
      </w:pPr>
      <w:r w:rsidRPr="00BC086C">
        <w:rPr>
          <w:rFonts w:ascii="Arial" w:eastAsia="Arial" w:hAnsi="Arial" w:cs="Arial"/>
          <w:b/>
          <w:i/>
          <w:noProof/>
          <w:sz w:val="21"/>
          <w:szCs w:val="21"/>
        </w:rPr>
        <w:t>For more details, please contact:</w:t>
      </w:r>
    </w:p>
    <w:p w14:paraId="55EBB400" w14:textId="59C84DE6" w:rsidR="00BB71FC" w:rsidRPr="00BC086C" w:rsidRDefault="00BC086C" w:rsidP="00FC46D5">
      <w:pPr>
        <w:spacing w:before="120" w:after="120" w:line="312" w:lineRule="auto"/>
        <w:jc w:val="both"/>
        <w:rPr>
          <w:rFonts w:ascii="Arial" w:eastAsia="Arial" w:hAnsi="Arial" w:cs="Arial"/>
          <w:i/>
          <w:noProof/>
          <w:sz w:val="21"/>
          <w:szCs w:val="21"/>
        </w:rPr>
      </w:pPr>
      <w:r w:rsidRPr="00BC086C">
        <w:rPr>
          <w:rFonts w:ascii="Arial" w:eastAsia="Arial" w:hAnsi="Arial" w:cs="Arial"/>
          <w:i/>
          <w:noProof/>
          <w:sz w:val="21"/>
          <w:szCs w:val="21"/>
        </w:rPr>
        <w:t>Investor Relation Department</w:t>
      </w:r>
    </w:p>
    <w:p w14:paraId="2860A714" w14:textId="4A7727B1" w:rsidR="007065FF" w:rsidRPr="00BC086C" w:rsidRDefault="007065FF" w:rsidP="00FC46D5">
      <w:pPr>
        <w:spacing w:before="120" w:after="120" w:line="312" w:lineRule="auto"/>
        <w:jc w:val="both"/>
        <w:rPr>
          <w:rFonts w:ascii="Arial" w:eastAsia="Arial" w:hAnsi="Arial" w:cs="Arial"/>
          <w:i/>
          <w:noProof/>
          <w:sz w:val="21"/>
          <w:szCs w:val="21"/>
          <w:u w:val="single"/>
          <w:lang w:val="vi-VN"/>
        </w:rPr>
      </w:pPr>
      <w:r w:rsidRPr="00BC086C">
        <w:rPr>
          <w:rFonts w:ascii="Arial" w:eastAsia="Arial" w:hAnsi="Arial" w:cs="Arial"/>
          <w:i/>
          <w:noProof/>
          <w:sz w:val="21"/>
          <w:szCs w:val="21"/>
          <w:lang w:val="vi-VN"/>
        </w:rPr>
        <w:t xml:space="preserve">Email: </w:t>
      </w:r>
      <w:hyperlink r:id="rId10" w:history="1">
        <w:r w:rsidR="00845B9E" w:rsidRPr="00BC086C">
          <w:rPr>
            <w:rStyle w:val="Hyperlink"/>
            <w:rFonts w:ascii="Arial" w:eastAsia="Arial" w:hAnsi="Arial" w:cs="Arial"/>
            <w:i/>
            <w:noProof/>
            <w:sz w:val="21"/>
            <w:szCs w:val="21"/>
            <w:lang w:val="vi-VN"/>
          </w:rPr>
          <w:t>ir@damsanjsc.vn</w:t>
        </w:r>
      </w:hyperlink>
    </w:p>
    <w:p w14:paraId="4EFFB28E" w14:textId="486A5E01" w:rsidR="00845B9E" w:rsidRPr="00BC086C" w:rsidRDefault="00845B9E" w:rsidP="00FC46D5">
      <w:pPr>
        <w:spacing w:before="120" w:after="120" w:line="312" w:lineRule="auto"/>
        <w:jc w:val="both"/>
        <w:rPr>
          <w:rFonts w:ascii="Arial" w:eastAsia="Arial" w:hAnsi="Arial" w:cs="Arial"/>
          <w:i/>
          <w:noProof/>
          <w:lang w:val="vi-VN"/>
        </w:rPr>
      </w:pPr>
    </w:p>
    <w:sectPr w:rsidR="00845B9E" w:rsidRPr="00BC086C" w:rsidSect="00225F65">
      <w:headerReference w:type="default" r:id="rId11"/>
      <w:footerReference w:type="default" r:id="rId12"/>
      <w:pgSz w:w="12240" w:h="15840"/>
      <w:pgMar w:top="432" w:right="540" w:bottom="994" w:left="540" w:header="144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820D0" w14:textId="77777777" w:rsidR="00151776" w:rsidRDefault="00151776">
      <w:pPr>
        <w:spacing w:after="0" w:line="240" w:lineRule="auto"/>
      </w:pPr>
      <w:r>
        <w:separator/>
      </w:r>
    </w:p>
  </w:endnote>
  <w:endnote w:type="continuationSeparator" w:id="0">
    <w:p w14:paraId="7286797A" w14:textId="77777777" w:rsidR="00151776" w:rsidRDefault="00151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02FF" w:usb1="4000E47F" w:usb2="00000029" w:usb3="00000000" w:csb0="0000019F" w:csb1="00000000"/>
  </w:font>
  <w:font w:name="Arial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F743C" w14:textId="50FABE05" w:rsidR="009D75B0" w:rsidRDefault="009D75B0">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60288" behindDoc="0" locked="0" layoutInCell="1" hidden="0" allowOverlap="1" wp14:anchorId="12E1554E" wp14:editId="6F8B462E">
              <wp:simplePos x="0" y="0"/>
              <wp:positionH relativeFrom="column">
                <wp:posOffset>-455443</wp:posOffset>
              </wp:positionH>
              <wp:positionV relativeFrom="paragraph">
                <wp:posOffset>177849</wp:posOffset>
              </wp:positionV>
              <wp:extent cx="7927145" cy="448945"/>
              <wp:effectExtent l="0" t="0" r="17145" b="27305"/>
              <wp:wrapNone/>
              <wp:docPr id="6" name="Rectangle 6"/>
              <wp:cNvGraphicFramePr/>
              <a:graphic xmlns:a="http://schemas.openxmlformats.org/drawingml/2006/main">
                <a:graphicData uri="http://schemas.microsoft.com/office/word/2010/wordprocessingShape">
                  <wps:wsp>
                    <wps:cNvSpPr/>
                    <wps:spPr>
                      <a:xfrm>
                        <a:off x="0" y="0"/>
                        <a:ext cx="7927145" cy="448945"/>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49CC538" id="Rectangle 6" o:spid="_x0000_s1026" style="position:absolute;margin-left:-35.85pt;margin-top:14pt;width:624.2pt;height:35.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" fillcolor="#0070c0" strokecolor="#0070c0" strokeweight="2pt"/>
          </w:pict>
        </mc:Fallback>
      </mc:AlternateContent>
    </w:r>
    <w:r>
      <w:rPr>
        <w:noProof/>
      </w:rPr>
      <mc:AlternateContent>
        <mc:Choice Requires="wps">
          <w:drawing>
            <wp:anchor distT="45720" distB="45720" distL="114300" distR="114300" simplePos="0" relativeHeight="251663360" behindDoc="0" locked="0" layoutInCell="1" hidden="0" allowOverlap="1" wp14:anchorId="5A541D2F" wp14:editId="49835E0A">
              <wp:simplePos x="0" y="0"/>
              <wp:positionH relativeFrom="column">
                <wp:posOffset>-314325</wp:posOffset>
              </wp:positionH>
              <wp:positionV relativeFrom="paragraph">
                <wp:posOffset>274320</wp:posOffset>
              </wp:positionV>
              <wp:extent cx="1502410" cy="289560"/>
              <wp:effectExtent l="0" t="0" r="0" b="0"/>
              <wp:wrapSquare wrapText="bothSides" distT="45720" distB="45720" distL="114300" distR="1143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89560"/>
                      </a:xfrm>
                      <a:prstGeom prst="rect">
                        <a:avLst/>
                      </a:prstGeom>
                      <a:noFill/>
                      <a:ln w="9525">
                        <a:noFill/>
                        <a:miter lim="800000"/>
                        <a:headEnd/>
                        <a:tailEnd/>
                      </a:ln>
                    </wps:spPr>
                    <wps:txbx>
                      <w:txbxContent>
                        <w:p w14:paraId="61B4090D" w14:textId="199AFBC7" w:rsidR="009D75B0" w:rsidRPr="00586848" w:rsidRDefault="004F60A5" w:rsidP="00F7169D">
                          <w:pPr>
                            <w:rPr>
                              <w:rFonts w:ascii="Times New Roman" w:hAnsi="Times New Roman" w:cs="Times New Roman"/>
                              <w:i/>
                              <w:color w:val="FFFFFF" w:themeColor="background1"/>
                              <w:sz w:val="16"/>
                              <w:szCs w:val="24"/>
                            </w:rPr>
                          </w:pPr>
                          <w:r>
                            <w:rPr>
                              <w:rFonts w:ascii="Times New Roman" w:hAnsi="Times New Roman" w:cs="Times New Roman"/>
                              <w:i/>
                              <w:color w:val="FFFFFF" w:themeColor="background1"/>
                              <w:sz w:val="16"/>
                              <w:szCs w:val="24"/>
                            </w:rPr>
                            <w:t>Press Release</w:t>
                          </w:r>
                        </w:p>
                      </w:txbxContent>
                    </wps:txbx>
                    <wps:bodyPr rot="0" vert="horz" wrap="square" lIns="91440" tIns="45720" rIns="91440" bIns="4572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A541D2F" id="_x0000_t202" coordsize="21600,21600" o:spt="202" path="m,l,21600r21600,l21600,xe">
              <v:stroke joinstyle="miter"/>
              <v:path gradientshapeok="t" o:connecttype="rect"/>
            </v:shapetype>
            <v:shape id="_x0000_s1027" type="#_x0000_t202" style="position:absolute;margin-left:-24.75pt;margin-top:21.6pt;width:118.3pt;height:22.8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" filled="f" stroked="f">
              <v:textbox>
                <w:txbxContent>
                  <w:p w14:paraId="61B4090D" w14:textId="199AFBC7" w:rsidR="009D75B0" w:rsidRPr="00586848" w:rsidRDefault="004F60A5" w:rsidP="00F7169D">
                    <w:pPr>
                      <w:rPr>
                        <w:rFonts w:ascii="Times New Roman" w:hAnsi="Times New Roman" w:cs="Times New Roman"/>
                        <w:i/>
                        <w:color w:val="FFFFFF" w:themeColor="background1"/>
                        <w:sz w:val="16"/>
                        <w:szCs w:val="24"/>
                      </w:rPr>
                    </w:pPr>
                    <w:r>
                      <w:rPr>
                        <w:rFonts w:ascii="Times New Roman" w:hAnsi="Times New Roman" w:cs="Times New Roman"/>
                        <w:i/>
                        <w:color w:val="FFFFFF" w:themeColor="background1"/>
                        <w:sz w:val="16"/>
                        <w:szCs w:val="24"/>
                      </w:rPr>
                      <w:t>Press Release</w:t>
                    </w:r>
                  </w:p>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hidden="0" allowOverlap="1" wp14:anchorId="454B6CD8" wp14:editId="76D94AB0">
              <wp:simplePos x="0" y="0"/>
              <wp:positionH relativeFrom="column">
                <wp:posOffset>6394450</wp:posOffset>
              </wp:positionH>
              <wp:positionV relativeFrom="paragraph">
                <wp:posOffset>18415</wp:posOffset>
              </wp:positionV>
              <wp:extent cx="1021080" cy="266700"/>
              <wp:effectExtent l="0" t="0" r="0" b="0"/>
              <wp:wrapSquare wrapText="bothSides" distT="45720" distB="45720" distL="114300" distR="11430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266700"/>
                      </a:xfrm>
                      <a:prstGeom prst="rect">
                        <a:avLst/>
                      </a:prstGeom>
                      <a:noFill/>
                      <a:ln w="9525">
                        <a:noFill/>
                        <a:miter lim="800000"/>
                        <a:headEnd/>
                        <a:tailEnd/>
                      </a:ln>
                    </wps:spPr>
                    <wps:txbx>
                      <w:txbxContent>
                        <w:p w14:paraId="6FF3D962" w14:textId="270DED6C" w:rsidR="009D75B0" w:rsidRPr="00E86B79" w:rsidRDefault="009D75B0">
                          <w:pPr>
                            <w:rPr>
                              <w:rFonts w:ascii="Times New Roman" w:hAnsi="Times New Roman" w:cs="Times New Roman"/>
                              <w:i/>
                              <w:sz w:val="16"/>
                              <w:szCs w:val="24"/>
                            </w:rPr>
                          </w:pPr>
                          <w:r>
                            <w:rPr>
                              <w:rFonts w:ascii="Times New Roman" w:hAnsi="Times New Roman" w:cs="Times New Roman"/>
                              <w:i/>
                              <w:sz w:val="16"/>
                              <w:szCs w:val="24"/>
                            </w:rPr>
                            <w:t>www.damsanjsc.nn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54B6CD8" id="Text Box 4" o:spid="_x0000_s1028" type="#_x0000_t202" style="position:absolute;margin-left:503.5pt;margin-top:1.45pt;width:80.4pt;height:2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" filled="f" stroked="f">
              <v:textbox>
                <w:txbxContent>
                  <w:p w14:paraId="6FF3D962" w14:textId="270DED6C" w:rsidR="009D75B0" w:rsidRPr="00E86B79" w:rsidRDefault="009D75B0">
                    <w:pPr>
                      <w:rPr>
                        <w:rFonts w:ascii="Times New Roman" w:hAnsi="Times New Roman" w:cs="Times New Roman"/>
                        <w:i/>
                        <w:sz w:val="16"/>
                        <w:szCs w:val="24"/>
                      </w:rPr>
                    </w:pPr>
                    <w:r>
                      <w:rPr>
                        <w:rFonts w:ascii="Times New Roman" w:hAnsi="Times New Roman" w:cs="Times New Roman"/>
                        <w:i/>
                        <w:sz w:val="16"/>
                        <w:szCs w:val="24"/>
                      </w:rPr>
                      <w:t>www.damsanjsc.nn</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hidden="0" allowOverlap="1" wp14:anchorId="2E914CC4" wp14:editId="7D6A074E">
              <wp:simplePos x="0" y="0"/>
              <wp:positionH relativeFrom="column">
                <wp:posOffset>-457199</wp:posOffset>
              </wp:positionH>
              <wp:positionV relativeFrom="paragraph">
                <wp:posOffset>130810</wp:posOffset>
              </wp:positionV>
              <wp:extent cx="6924040" cy="45085"/>
              <wp:effectExtent l="0" t="0" r="0" b="0"/>
              <wp:wrapNone/>
              <wp:docPr id="1" name="Rectangle 1"/>
              <wp:cNvGraphicFramePr/>
              <a:graphic xmlns:a="http://schemas.openxmlformats.org/drawingml/2006/main">
                <a:graphicData uri="http://schemas.microsoft.com/office/word/2010/wordprocessingShape">
                  <wps:wsp>
                    <wps:cNvSpPr/>
                    <wps:spPr>
                      <a:xfrm>
                        <a:off x="0" y="0"/>
                        <a:ext cx="6924040" cy="4508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9A24468" id="Rectangle 1" o:spid="_x0000_s1026" style="position:absolute;margin-left:-36pt;margin-top:10.3pt;width:545.2pt;height:3.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" fillcolor="#ffc000" stroked="f" strokeweight="2pt"/>
          </w:pict>
        </mc:Fallback>
      </mc:AlternateContent>
    </w:r>
    <w:r>
      <w:rPr>
        <w:noProof/>
      </w:rPr>
      <mc:AlternateContent>
        <mc:Choice Requires="wps">
          <w:drawing>
            <wp:anchor distT="45720" distB="45720" distL="114300" distR="114300" simplePos="0" relativeHeight="251664384" behindDoc="0" locked="0" layoutInCell="1" hidden="0" allowOverlap="1" wp14:anchorId="0D707EC9" wp14:editId="2FBCAE3A">
              <wp:simplePos x="0" y="0"/>
              <wp:positionH relativeFrom="column">
                <wp:posOffset>6838950</wp:posOffset>
              </wp:positionH>
              <wp:positionV relativeFrom="paragraph">
                <wp:posOffset>285115</wp:posOffset>
              </wp:positionV>
              <wp:extent cx="970280" cy="224155"/>
              <wp:effectExtent l="0" t="0" r="0" b="4445"/>
              <wp:wrapSquare wrapText="bothSides" distT="45720" distB="45720" distL="114300" distR="11430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280" cy="224155"/>
                      </a:xfrm>
                      <a:prstGeom prst="rect">
                        <a:avLst/>
                      </a:prstGeom>
                      <a:noFill/>
                      <a:ln w="9525">
                        <a:noFill/>
                        <a:miter lim="800000"/>
                        <a:headEnd/>
                        <a:tailEnd/>
                      </a:ln>
                    </wps:spPr>
                    <wps:txbx>
                      <w:txbxContent>
                        <w:p w14:paraId="7C76B434" w14:textId="49DB1E9C" w:rsidR="009D75B0" w:rsidRPr="00AD60BE" w:rsidRDefault="009D75B0" w:rsidP="00F7169D">
                          <w:pPr>
                            <w:rPr>
                              <w:rFonts w:ascii="Times New Roman" w:hAnsi="Times New Roman" w:cs="Times New Roman"/>
                              <w:i/>
                              <w:color w:val="FFFFFF" w:themeColor="background1"/>
                              <w:sz w:val="16"/>
                              <w:szCs w:val="24"/>
                            </w:rPr>
                          </w:pPr>
                          <w:r w:rsidRPr="005F318C">
                            <w:rPr>
                              <w:rFonts w:ascii="Times New Roman" w:hAnsi="Times New Roman" w:cs="Times New Roman"/>
                              <w:i/>
                              <w:color w:val="FFFFFF" w:themeColor="background1"/>
                              <w:sz w:val="16"/>
                              <w:szCs w:val="24"/>
                            </w:rPr>
                            <w:fldChar w:fldCharType="begin"/>
                          </w:r>
                          <w:r w:rsidRPr="005F318C">
                            <w:rPr>
                              <w:rFonts w:ascii="Times New Roman" w:hAnsi="Times New Roman" w:cs="Times New Roman"/>
                              <w:i/>
                              <w:color w:val="FFFFFF" w:themeColor="background1"/>
                              <w:sz w:val="16"/>
                              <w:szCs w:val="24"/>
                            </w:rPr>
                            <w:instrText xml:space="preserve"> PAGE   \* MERGEFORMAT </w:instrText>
                          </w:r>
                          <w:r w:rsidRPr="005F318C">
                            <w:rPr>
                              <w:rFonts w:ascii="Times New Roman" w:hAnsi="Times New Roman" w:cs="Times New Roman"/>
                              <w:i/>
                              <w:color w:val="FFFFFF" w:themeColor="background1"/>
                              <w:sz w:val="16"/>
                              <w:szCs w:val="24"/>
                            </w:rPr>
                            <w:fldChar w:fldCharType="separate"/>
                          </w:r>
                          <w:r w:rsidR="00DD7929">
                            <w:rPr>
                              <w:rFonts w:ascii="Times New Roman" w:hAnsi="Times New Roman" w:cs="Times New Roman"/>
                              <w:i/>
                              <w:noProof/>
                              <w:color w:val="FFFFFF" w:themeColor="background1"/>
                              <w:sz w:val="16"/>
                              <w:szCs w:val="24"/>
                            </w:rPr>
                            <w:t>2</w:t>
                          </w:r>
                          <w:r w:rsidRPr="005F318C">
                            <w:rPr>
                              <w:rFonts w:ascii="Times New Roman" w:hAnsi="Times New Roman" w:cs="Times New Roman"/>
                              <w:i/>
                              <w:noProof/>
                              <w:color w:val="FFFFFF" w:themeColor="background1"/>
                              <w:sz w:val="16"/>
                              <w:szCs w:val="24"/>
                            </w:rPr>
                            <w:fldChar w:fldCharType="end"/>
                          </w:r>
                        </w:p>
                      </w:txbxContent>
                    </wps:txbx>
                    <wps:bodyPr rot="0" vert="horz" wrap="square" lIns="91440" tIns="45720" rIns="91440" bIns="45720" anchor="t" anchorCtr="0">
                      <a:noAutofit/>
                    </wps:bodyPr>
                  </wps:wsp>
                </a:graphicData>
              </a:graphic>
            </wp:anchor>
          </w:drawing>
        </mc:Choice>
        <mc:Fallback>
          <w:pict>
            <v:shapetype w14:anchorId="0D707EC9" id="_x0000_t202" coordsize="21600,21600" o:spt="202" path="m,l,21600r21600,l21600,xe">
              <v:stroke joinstyle="miter"/>
              <v:path gradientshapeok="t" o:connecttype="rect"/>
            </v:shapetype>
            <v:shape id="Text Box 5" o:spid="_x0000_s1029" type="#_x0000_t202" style="position:absolute;margin-left:538.5pt;margin-top:22.45pt;width:76.4pt;height:17.65pt;z-index:25166438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" filled="f" stroked="f">
              <v:textbox>
                <w:txbxContent>
                  <w:p w14:paraId="7C76B434" w14:textId="49DB1E9C" w:rsidR="009D75B0" w:rsidRPr="00AD60BE" w:rsidRDefault="009D75B0" w:rsidP="00F7169D">
                    <w:pPr>
                      <w:rPr>
                        <w:rFonts w:ascii="Times New Roman" w:hAnsi="Times New Roman" w:cs="Times New Roman"/>
                        <w:i/>
                        <w:color w:val="FFFFFF" w:themeColor="background1"/>
                        <w:sz w:val="16"/>
                        <w:szCs w:val="24"/>
                      </w:rPr>
                    </w:pPr>
                    <w:r w:rsidRPr="005F318C">
                      <w:rPr>
                        <w:rFonts w:ascii="Times New Roman" w:hAnsi="Times New Roman" w:cs="Times New Roman"/>
                        <w:i/>
                        <w:color w:val="FFFFFF" w:themeColor="background1"/>
                        <w:sz w:val="16"/>
                        <w:szCs w:val="24"/>
                      </w:rPr>
                      <w:fldChar w:fldCharType="begin"/>
                    </w:r>
                    <w:r w:rsidRPr="005F318C">
                      <w:rPr>
                        <w:rFonts w:ascii="Times New Roman" w:hAnsi="Times New Roman" w:cs="Times New Roman"/>
                        <w:i/>
                        <w:color w:val="FFFFFF" w:themeColor="background1"/>
                        <w:sz w:val="16"/>
                        <w:szCs w:val="24"/>
                      </w:rPr>
                      <w:instrText xml:space="preserve"> PAGE   \* MERGEFORMAT </w:instrText>
                    </w:r>
                    <w:r w:rsidRPr="005F318C">
                      <w:rPr>
                        <w:rFonts w:ascii="Times New Roman" w:hAnsi="Times New Roman" w:cs="Times New Roman"/>
                        <w:i/>
                        <w:color w:val="FFFFFF" w:themeColor="background1"/>
                        <w:sz w:val="16"/>
                        <w:szCs w:val="24"/>
                      </w:rPr>
                      <w:fldChar w:fldCharType="separate"/>
                    </w:r>
                    <w:r w:rsidR="00DD7929">
                      <w:rPr>
                        <w:rFonts w:ascii="Times New Roman" w:hAnsi="Times New Roman" w:cs="Times New Roman"/>
                        <w:i/>
                        <w:noProof/>
                        <w:color w:val="FFFFFF" w:themeColor="background1"/>
                        <w:sz w:val="16"/>
                        <w:szCs w:val="24"/>
                      </w:rPr>
                      <w:t>2</w:t>
                    </w:r>
                    <w:r w:rsidRPr="005F318C">
                      <w:rPr>
                        <w:rFonts w:ascii="Times New Roman" w:hAnsi="Times New Roman" w:cs="Times New Roman"/>
                        <w:i/>
                        <w:noProof/>
                        <w:color w:val="FFFFFF" w:themeColor="background1"/>
                        <w:sz w:val="16"/>
                        <w:szCs w:val="24"/>
                      </w:rPr>
                      <w:fldChar w:fldCharType="end"/>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383DA" w14:textId="77777777" w:rsidR="00151776" w:rsidRDefault="00151776">
      <w:pPr>
        <w:spacing w:after="0" w:line="240" w:lineRule="auto"/>
      </w:pPr>
      <w:r>
        <w:separator/>
      </w:r>
    </w:p>
  </w:footnote>
  <w:footnote w:type="continuationSeparator" w:id="0">
    <w:p w14:paraId="2C9FCC14" w14:textId="77777777" w:rsidR="00151776" w:rsidRDefault="00151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0EC4" w14:textId="403A622D" w:rsidR="009D75B0" w:rsidRDefault="009D75B0">
    <w:pPr>
      <w:pBdr>
        <w:top w:val="nil"/>
        <w:left w:val="nil"/>
        <w:bottom w:val="nil"/>
        <w:right w:val="nil"/>
        <w:between w:val="nil"/>
      </w:pBdr>
      <w:tabs>
        <w:tab w:val="center" w:pos="4680"/>
        <w:tab w:val="right" w:pos="9360"/>
      </w:tabs>
      <w:spacing w:after="0" w:line="240" w:lineRule="auto"/>
      <w:rPr>
        <w:color w:val="000000"/>
      </w:rPr>
    </w:pPr>
    <w:r w:rsidRPr="005A46D2">
      <w:rPr>
        <w:noProof/>
        <w:color w:val="000000"/>
      </w:rPr>
      <w:drawing>
        <wp:anchor distT="0" distB="0" distL="114300" distR="114300" simplePos="0" relativeHeight="251668480" behindDoc="0" locked="0" layoutInCell="1" allowOverlap="1" wp14:anchorId="1AD53317" wp14:editId="5C2214DA">
          <wp:simplePos x="0" y="0"/>
          <wp:positionH relativeFrom="column">
            <wp:posOffset>635</wp:posOffset>
          </wp:positionH>
          <wp:positionV relativeFrom="paragraph">
            <wp:posOffset>-788035</wp:posOffset>
          </wp:positionV>
          <wp:extent cx="825500" cy="825500"/>
          <wp:effectExtent l="0" t="0" r="0" b="0"/>
          <wp:wrapSquare wrapText="bothSides"/>
          <wp:docPr id="9" name="Picture 9" descr="C:\Users\nga\Downloads\logo Damsa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ga\Downloads\logo Damsan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6432" behindDoc="0" locked="0" layoutInCell="1" allowOverlap="1" wp14:anchorId="0B86A7A7" wp14:editId="5CFCCE80">
              <wp:simplePos x="0" y="0"/>
              <wp:positionH relativeFrom="column">
                <wp:posOffset>2585085</wp:posOffset>
              </wp:positionH>
              <wp:positionV relativeFrom="paragraph">
                <wp:posOffset>-741680</wp:posOffset>
              </wp:positionV>
              <wp:extent cx="4356100" cy="1404620"/>
              <wp:effectExtent l="0" t="0" r="635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0" cy="1404620"/>
                      </a:xfrm>
                      <a:prstGeom prst="rect">
                        <a:avLst/>
                      </a:prstGeom>
                      <a:solidFill>
                        <a:srgbClr val="FFFFFF"/>
                      </a:solidFill>
                      <a:ln w="9525">
                        <a:noFill/>
                        <a:miter lim="800000"/>
                        <a:headEnd/>
                        <a:tailEnd/>
                      </a:ln>
                    </wps:spPr>
                    <wps:txbx>
                      <w:txbxContent>
                        <w:p w14:paraId="45FF1E02" w14:textId="44ACF4C8" w:rsidR="009D75B0" w:rsidRPr="0045490C" w:rsidRDefault="00ED0A02" w:rsidP="008F7C3C">
                          <w:pPr>
                            <w:jc w:val="right"/>
                            <w:rPr>
                              <w:rFonts w:ascii="Arial" w:hAnsi="Arial" w:cs="Arial"/>
                              <w:b/>
                              <w:color w:val="31849B" w:themeColor="accent5" w:themeShade="BF"/>
                              <w:sz w:val="20"/>
                            </w:rPr>
                          </w:pPr>
                          <w:r w:rsidRPr="00ED0A02">
                            <w:rPr>
                              <w:rFonts w:ascii="Arial" w:hAnsi="Arial" w:cs="Arial"/>
                              <w:b/>
                              <w:color w:val="31849B" w:themeColor="accent5" w:themeShade="BF"/>
                              <w:sz w:val="20"/>
                            </w:rPr>
                            <w:t>DAMSAN JOINT STOCK COMPANY</w:t>
                          </w:r>
                        </w:p>
                        <w:p w14:paraId="0057CC81" w14:textId="77777777" w:rsidR="00ED0A02" w:rsidRPr="00ED0A02" w:rsidRDefault="00ED0A02" w:rsidP="00ED0A02">
                          <w:pPr>
                            <w:spacing w:after="0" w:line="288" w:lineRule="auto"/>
                            <w:jc w:val="right"/>
                            <w:rPr>
                              <w:rFonts w:ascii="Arial" w:hAnsi="Arial" w:cs="Arial"/>
                              <w:sz w:val="16"/>
                              <w:szCs w:val="16"/>
                            </w:rPr>
                          </w:pPr>
                          <w:r w:rsidRPr="00ED0A02">
                            <w:rPr>
                              <w:rFonts w:ascii="Arial" w:hAnsi="Arial" w:cs="Arial"/>
                              <w:sz w:val="16"/>
                              <w:szCs w:val="16"/>
                            </w:rPr>
                            <w:t>Lot A4, Bui Vien Street, Nguyen Duc Canh Industrial Park,</w:t>
                          </w:r>
                        </w:p>
                        <w:p w14:paraId="672EFCC1" w14:textId="434D204B" w:rsidR="009D75B0" w:rsidRPr="00C666EB" w:rsidRDefault="00ED0A02" w:rsidP="00ED0A02">
                          <w:pPr>
                            <w:spacing w:after="0" w:line="288" w:lineRule="auto"/>
                            <w:jc w:val="right"/>
                            <w:rPr>
                              <w:rFonts w:ascii="Arial" w:hAnsi="Arial" w:cs="Arial"/>
                              <w:sz w:val="16"/>
                              <w:szCs w:val="16"/>
                            </w:rPr>
                          </w:pPr>
                          <w:r w:rsidRPr="00ED0A02">
                            <w:rPr>
                              <w:rFonts w:ascii="Arial" w:hAnsi="Arial" w:cs="Arial"/>
                              <w:sz w:val="16"/>
                              <w:szCs w:val="16"/>
                            </w:rPr>
                            <w:t>Ward Tran Hung Dao, City. Thai Binh, Thai Binh Province</w:t>
                          </w:r>
                        </w:p>
                        <w:p w14:paraId="10A363A3" w14:textId="3CED95E6" w:rsidR="009D75B0" w:rsidRPr="0045490C" w:rsidRDefault="009D75B0" w:rsidP="0045490C">
                          <w:pPr>
                            <w:spacing w:after="0" w:line="288" w:lineRule="auto"/>
                            <w:ind w:left="2160"/>
                            <w:jc w:val="right"/>
                            <w:rPr>
                              <w:rFonts w:ascii="Arial" w:hAnsi="Arial" w:cs="Arial"/>
                              <w:sz w:val="16"/>
                              <w:szCs w:val="16"/>
                              <w:lang w:val="vi-VN"/>
                            </w:rPr>
                          </w:pPr>
                          <w:r w:rsidRPr="0045490C">
                            <w:rPr>
                              <w:rFonts w:ascii="Arial" w:hAnsi="Arial" w:cs="Arial"/>
                              <w:sz w:val="16"/>
                              <w:szCs w:val="16"/>
                            </w:rPr>
                            <w:t xml:space="preserve"> (</w:t>
                          </w:r>
                          <w:r w:rsidRPr="0045490C">
                            <w:rPr>
                              <w:rFonts w:ascii="Arial" w:hAnsi="Arial" w:cs="Arial"/>
                              <w:sz w:val="16"/>
                              <w:szCs w:val="16"/>
                              <w:lang w:val="vi-VN"/>
                            </w:rPr>
                            <w:t>+84</w:t>
                          </w:r>
                          <w:r>
                            <w:rPr>
                              <w:rFonts w:ascii="Arial" w:hAnsi="Arial" w:cs="Arial"/>
                              <w:sz w:val="16"/>
                              <w:szCs w:val="16"/>
                            </w:rPr>
                            <w:t xml:space="preserve"> </w:t>
                          </w:r>
                          <w:r w:rsidRPr="0045490C">
                            <w:rPr>
                              <w:rFonts w:ascii="Arial" w:hAnsi="Arial" w:cs="Arial"/>
                              <w:sz w:val="16"/>
                              <w:szCs w:val="16"/>
                            </w:rPr>
                            <w:t>)</w:t>
                          </w:r>
                          <w:r>
                            <w:rPr>
                              <w:rFonts w:ascii="Arial" w:hAnsi="Arial" w:cs="Arial"/>
                              <w:sz w:val="16"/>
                              <w:szCs w:val="16"/>
                              <w:lang w:val="vi-VN"/>
                            </w:rPr>
                            <w:t>2273.642.311</w:t>
                          </w:r>
                          <w:r w:rsidRPr="0045490C">
                            <w:rPr>
                              <w:rFonts w:ascii="Arial" w:hAnsi="Arial" w:cs="Arial"/>
                              <w:sz w:val="16"/>
                              <w:szCs w:val="16"/>
                            </w:rPr>
                            <w:t xml:space="preserve">- </w:t>
                          </w:r>
                          <w:r>
                            <w:rPr>
                              <w:rFonts w:ascii="Arial" w:hAnsi="Arial" w:cs="Arial"/>
                              <w:sz w:val="16"/>
                              <w:szCs w:val="16"/>
                            </w:rPr>
                            <w:t>ir@</w:t>
                          </w:r>
                          <w:r w:rsidRPr="0045490C">
                            <w:rPr>
                              <w:rFonts w:ascii="Arial" w:hAnsi="Arial" w:cs="Arial"/>
                              <w:sz w:val="16"/>
                              <w:szCs w:val="16"/>
                              <w:lang w:val="vi-VN"/>
                            </w:rPr>
                            <w:t xml:space="preserve">damsanjsc.vn </w:t>
                          </w:r>
                          <w:r w:rsidRPr="0045490C">
                            <w:rPr>
                              <w:rFonts w:ascii="Arial" w:hAnsi="Arial" w:cs="Arial"/>
                              <w:sz w:val="16"/>
                              <w:szCs w:val="16"/>
                            </w:rPr>
                            <w:t>-</w:t>
                          </w:r>
                          <w:r>
                            <w:rPr>
                              <w:rFonts w:ascii="Arial" w:hAnsi="Arial" w:cs="Arial"/>
                              <w:sz w:val="16"/>
                              <w:szCs w:val="16"/>
                            </w:rPr>
                            <w:t xml:space="preserve"> </w:t>
                          </w:r>
                          <w:r w:rsidRPr="0045490C">
                            <w:rPr>
                              <w:rFonts w:ascii="Arial" w:hAnsi="Arial" w:cs="Arial"/>
                              <w:sz w:val="16"/>
                              <w:szCs w:val="16"/>
                              <w:lang w:val="vi-VN"/>
                            </w:rPr>
                            <w:t>damsanjsc.vn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B86A7A7" id="_x0000_t202" coordsize="21600,21600" o:spt="202" path="m,l,21600r21600,l21600,xe">
              <v:stroke joinstyle="miter"/>
              <v:path gradientshapeok="t" o:connecttype="rect"/>
            </v:shapetype>
            <v:shape id="Text Box 2" o:spid="_x0000_s1026" type="#_x0000_t202" style="position:absolute;margin-left:203.55pt;margin-top:-58.4pt;width:343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" stroked="f">
              <v:textbox style="mso-fit-shape-to-text:t">
                <w:txbxContent>
                  <w:p w14:paraId="45FF1E02" w14:textId="44ACF4C8" w:rsidR="009D75B0" w:rsidRPr="0045490C" w:rsidRDefault="00ED0A02" w:rsidP="008F7C3C">
                    <w:pPr>
                      <w:jc w:val="right"/>
                      <w:rPr>
                        <w:rFonts w:ascii="Arial" w:hAnsi="Arial" w:cs="Arial"/>
                        <w:b/>
                        <w:color w:val="31849B" w:themeColor="accent5" w:themeShade="BF"/>
                        <w:sz w:val="20"/>
                      </w:rPr>
                    </w:pPr>
                    <w:r w:rsidRPr="00ED0A02">
                      <w:rPr>
                        <w:rFonts w:ascii="Arial" w:hAnsi="Arial" w:cs="Arial"/>
                        <w:b/>
                        <w:color w:val="31849B" w:themeColor="accent5" w:themeShade="BF"/>
                        <w:sz w:val="20"/>
                      </w:rPr>
                      <w:t>DAMSAN JOINT STOCK COMPANY</w:t>
                    </w:r>
                  </w:p>
                  <w:p w14:paraId="0057CC81" w14:textId="77777777" w:rsidR="00ED0A02" w:rsidRPr="00ED0A02" w:rsidRDefault="00ED0A02" w:rsidP="00ED0A02">
                    <w:pPr>
                      <w:spacing w:after="0" w:line="288" w:lineRule="auto"/>
                      <w:jc w:val="right"/>
                      <w:rPr>
                        <w:rFonts w:ascii="Arial" w:hAnsi="Arial" w:cs="Arial"/>
                        <w:sz w:val="16"/>
                        <w:szCs w:val="16"/>
                      </w:rPr>
                    </w:pPr>
                    <w:r w:rsidRPr="00ED0A02">
                      <w:rPr>
                        <w:rFonts w:ascii="Arial" w:hAnsi="Arial" w:cs="Arial"/>
                        <w:sz w:val="16"/>
                        <w:szCs w:val="16"/>
                      </w:rPr>
                      <w:t xml:space="preserve">Lot A4, Bui </w:t>
                    </w:r>
                    <w:proofErr w:type="spellStart"/>
                    <w:r w:rsidRPr="00ED0A02">
                      <w:rPr>
                        <w:rFonts w:ascii="Arial" w:hAnsi="Arial" w:cs="Arial"/>
                        <w:sz w:val="16"/>
                        <w:szCs w:val="16"/>
                      </w:rPr>
                      <w:t>Vien</w:t>
                    </w:r>
                    <w:proofErr w:type="spellEnd"/>
                    <w:r w:rsidRPr="00ED0A02">
                      <w:rPr>
                        <w:rFonts w:ascii="Arial" w:hAnsi="Arial" w:cs="Arial"/>
                        <w:sz w:val="16"/>
                        <w:szCs w:val="16"/>
                      </w:rPr>
                      <w:t xml:space="preserve"> Street, Nguyen Duc </w:t>
                    </w:r>
                    <w:proofErr w:type="spellStart"/>
                    <w:r w:rsidRPr="00ED0A02">
                      <w:rPr>
                        <w:rFonts w:ascii="Arial" w:hAnsi="Arial" w:cs="Arial"/>
                        <w:sz w:val="16"/>
                        <w:szCs w:val="16"/>
                      </w:rPr>
                      <w:t>Canh</w:t>
                    </w:r>
                    <w:proofErr w:type="spellEnd"/>
                    <w:r w:rsidRPr="00ED0A02">
                      <w:rPr>
                        <w:rFonts w:ascii="Arial" w:hAnsi="Arial" w:cs="Arial"/>
                        <w:sz w:val="16"/>
                        <w:szCs w:val="16"/>
                      </w:rPr>
                      <w:t xml:space="preserve"> Industrial Park,</w:t>
                    </w:r>
                  </w:p>
                  <w:p w14:paraId="672EFCC1" w14:textId="434D204B" w:rsidR="009D75B0" w:rsidRPr="00C666EB" w:rsidRDefault="00ED0A02" w:rsidP="00ED0A02">
                    <w:pPr>
                      <w:spacing w:after="0" w:line="288" w:lineRule="auto"/>
                      <w:jc w:val="right"/>
                      <w:rPr>
                        <w:rFonts w:ascii="Arial" w:hAnsi="Arial" w:cs="Arial"/>
                        <w:sz w:val="16"/>
                        <w:szCs w:val="16"/>
                      </w:rPr>
                    </w:pPr>
                    <w:r w:rsidRPr="00ED0A02">
                      <w:rPr>
                        <w:rFonts w:ascii="Arial" w:hAnsi="Arial" w:cs="Arial"/>
                        <w:sz w:val="16"/>
                        <w:szCs w:val="16"/>
                      </w:rPr>
                      <w:t xml:space="preserve">Ward Tran Hung Dao, City. Thai </w:t>
                    </w:r>
                    <w:proofErr w:type="spellStart"/>
                    <w:r w:rsidRPr="00ED0A02">
                      <w:rPr>
                        <w:rFonts w:ascii="Arial" w:hAnsi="Arial" w:cs="Arial"/>
                        <w:sz w:val="16"/>
                        <w:szCs w:val="16"/>
                      </w:rPr>
                      <w:t>Binh</w:t>
                    </w:r>
                    <w:proofErr w:type="spellEnd"/>
                    <w:r w:rsidRPr="00ED0A02">
                      <w:rPr>
                        <w:rFonts w:ascii="Arial" w:hAnsi="Arial" w:cs="Arial"/>
                        <w:sz w:val="16"/>
                        <w:szCs w:val="16"/>
                      </w:rPr>
                      <w:t xml:space="preserve">, Thai </w:t>
                    </w:r>
                    <w:proofErr w:type="spellStart"/>
                    <w:r w:rsidRPr="00ED0A02">
                      <w:rPr>
                        <w:rFonts w:ascii="Arial" w:hAnsi="Arial" w:cs="Arial"/>
                        <w:sz w:val="16"/>
                        <w:szCs w:val="16"/>
                      </w:rPr>
                      <w:t>Binh</w:t>
                    </w:r>
                    <w:proofErr w:type="spellEnd"/>
                    <w:r w:rsidRPr="00ED0A02">
                      <w:rPr>
                        <w:rFonts w:ascii="Arial" w:hAnsi="Arial" w:cs="Arial"/>
                        <w:sz w:val="16"/>
                        <w:szCs w:val="16"/>
                      </w:rPr>
                      <w:t xml:space="preserve"> Province</w:t>
                    </w:r>
                  </w:p>
                  <w:p w14:paraId="10A363A3" w14:textId="3CED95E6" w:rsidR="009D75B0" w:rsidRPr="0045490C" w:rsidRDefault="009D75B0" w:rsidP="0045490C">
                    <w:pPr>
                      <w:spacing w:after="0" w:line="288" w:lineRule="auto"/>
                      <w:ind w:left="2160"/>
                      <w:jc w:val="right"/>
                      <w:rPr>
                        <w:rFonts w:ascii="Arial" w:hAnsi="Arial" w:cs="Arial"/>
                        <w:sz w:val="16"/>
                        <w:szCs w:val="16"/>
                        <w:lang w:val="vi-VN"/>
                      </w:rPr>
                    </w:pPr>
                    <w:r w:rsidRPr="0045490C">
                      <w:rPr>
                        <w:rFonts w:ascii="Arial" w:hAnsi="Arial" w:cs="Arial"/>
                        <w:sz w:val="16"/>
                        <w:szCs w:val="16"/>
                      </w:rPr>
                      <w:t xml:space="preserve"> (</w:t>
                    </w:r>
                    <w:r w:rsidRPr="0045490C">
                      <w:rPr>
                        <w:rFonts w:ascii="Arial" w:hAnsi="Arial" w:cs="Arial"/>
                        <w:sz w:val="16"/>
                        <w:szCs w:val="16"/>
                        <w:lang w:val="vi-VN"/>
                      </w:rPr>
                      <w:t>+84</w:t>
                    </w:r>
                    <w:r>
                      <w:rPr>
                        <w:rFonts w:ascii="Arial" w:hAnsi="Arial" w:cs="Arial"/>
                        <w:sz w:val="16"/>
                        <w:szCs w:val="16"/>
                      </w:rPr>
                      <w:t xml:space="preserve"> </w:t>
                    </w:r>
                    <w:r w:rsidRPr="0045490C">
                      <w:rPr>
                        <w:rFonts w:ascii="Arial" w:hAnsi="Arial" w:cs="Arial"/>
                        <w:sz w:val="16"/>
                        <w:szCs w:val="16"/>
                      </w:rPr>
                      <w:t>)</w:t>
                    </w:r>
                    <w:r>
                      <w:rPr>
                        <w:rFonts w:ascii="Arial" w:hAnsi="Arial" w:cs="Arial"/>
                        <w:sz w:val="16"/>
                        <w:szCs w:val="16"/>
                        <w:lang w:val="vi-VN"/>
                      </w:rPr>
                      <w:t>2273.642.311</w:t>
                    </w:r>
                    <w:r w:rsidRPr="0045490C">
                      <w:rPr>
                        <w:rFonts w:ascii="Arial" w:hAnsi="Arial" w:cs="Arial"/>
                        <w:sz w:val="16"/>
                        <w:szCs w:val="16"/>
                      </w:rPr>
                      <w:t xml:space="preserve">- </w:t>
                    </w:r>
                    <w:proofErr w:type="spellStart"/>
                    <w:r>
                      <w:rPr>
                        <w:rFonts w:ascii="Arial" w:hAnsi="Arial" w:cs="Arial"/>
                        <w:sz w:val="16"/>
                        <w:szCs w:val="16"/>
                      </w:rPr>
                      <w:t>ir</w:t>
                    </w:r>
                    <w:proofErr w:type="spellEnd"/>
                    <w:r>
                      <w:rPr>
                        <w:rFonts w:ascii="Arial" w:hAnsi="Arial" w:cs="Arial"/>
                        <w:sz w:val="16"/>
                        <w:szCs w:val="16"/>
                      </w:rPr>
                      <w:t>@</w:t>
                    </w:r>
                    <w:r w:rsidRPr="0045490C">
                      <w:rPr>
                        <w:rFonts w:ascii="Arial" w:hAnsi="Arial" w:cs="Arial"/>
                        <w:sz w:val="16"/>
                        <w:szCs w:val="16"/>
                        <w:lang w:val="vi-VN"/>
                      </w:rPr>
                      <w:t xml:space="preserve">damsanjsc.vn </w:t>
                    </w:r>
                    <w:r w:rsidRPr="0045490C">
                      <w:rPr>
                        <w:rFonts w:ascii="Arial" w:hAnsi="Arial" w:cs="Arial"/>
                        <w:sz w:val="16"/>
                        <w:szCs w:val="16"/>
                      </w:rPr>
                      <w:t>-</w:t>
                    </w:r>
                    <w:r>
                      <w:rPr>
                        <w:rFonts w:ascii="Arial" w:hAnsi="Arial" w:cs="Arial"/>
                        <w:sz w:val="16"/>
                        <w:szCs w:val="16"/>
                      </w:rPr>
                      <w:t xml:space="preserve"> </w:t>
                    </w:r>
                    <w:r w:rsidRPr="0045490C">
                      <w:rPr>
                        <w:rFonts w:ascii="Arial" w:hAnsi="Arial" w:cs="Arial"/>
                        <w:sz w:val="16"/>
                        <w:szCs w:val="16"/>
                        <w:lang w:val="vi-VN"/>
                      </w:rPr>
                      <w:t>damsanjsc.vn</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0A682B"/>
    <w:multiLevelType w:val="hybridMultilevel"/>
    <w:tmpl w:val="1D1AB2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87328A"/>
    <w:multiLevelType w:val="hybridMultilevel"/>
    <w:tmpl w:val="118EC0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765B19"/>
    <w:multiLevelType w:val="hybridMultilevel"/>
    <w:tmpl w:val="1F52EC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BF2"/>
    <w:rsid w:val="00016422"/>
    <w:rsid w:val="00023349"/>
    <w:rsid w:val="000357E3"/>
    <w:rsid w:val="0003759C"/>
    <w:rsid w:val="00044B22"/>
    <w:rsid w:val="00044DEF"/>
    <w:rsid w:val="00051123"/>
    <w:rsid w:val="00052077"/>
    <w:rsid w:val="00053C70"/>
    <w:rsid w:val="000540F1"/>
    <w:rsid w:val="000543BB"/>
    <w:rsid w:val="000604C0"/>
    <w:rsid w:val="000612CF"/>
    <w:rsid w:val="00061F66"/>
    <w:rsid w:val="00062DE0"/>
    <w:rsid w:val="00063C01"/>
    <w:rsid w:val="00066C7D"/>
    <w:rsid w:val="0007533F"/>
    <w:rsid w:val="0008221D"/>
    <w:rsid w:val="00086893"/>
    <w:rsid w:val="000926F2"/>
    <w:rsid w:val="00093915"/>
    <w:rsid w:val="00095CCC"/>
    <w:rsid w:val="000A0D33"/>
    <w:rsid w:val="000B6F83"/>
    <w:rsid w:val="000D0C93"/>
    <w:rsid w:val="000D1378"/>
    <w:rsid w:val="000D2CF6"/>
    <w:rsid w:val="000D3702"/>
    <w:rsid w:val="000D4E3B"/>
    <w:rsid w:val="000E1AD7"/>
    <w:rsid w:val="000E26D2"/>
    <w:rsid w:val="000E2F44"/>
    <w:rsid w:val="000E367C"/>
    <w:rsid w:val="000E3694"/>
    <w:rsid w:val="0010040C"/>
    <w:rsid w:val="00111FCF"/>
    <w:rsid w:val="00132FC1"/>
    <w:rsid w:val="001478B7"/>
    <w:rsid w:val="00150104"/>
    <w:rsid w:val="0015086E"/>
    <w:rsid w:val="00151776"/>
    <w:rsid w:val="00153BBA"/>
    <w:rsid w:val="001541B8"/>
    <w:rsid w:val="001639DF"/>
    <w:rsid w:val="00181106"/>
    <w:rsid w:val="00181452"/>
    <w:rsid w:val="00182BBD"/>
    <w:rsid w:val="001842C7"/>
    <w:rsid w:val="00190D03"/>
    <w:rsid w:val="001935CC"/>
    <w:rsid w:val="00193824"/>
    <w:rsid w:val="0019512C"/>
    <w:rsid w:val="001B1884"/>
    <w:rsid w:val="001B39C6"/>
    <w:rsid w:val="001B42B7"/>
    <w:rsid w:val="001C6F55"/>
    <w:rsid w:val="001D12B9"/>
    <w:rsid w:val="001E240C"/>
    <w:rsid w:val="001E3C6C"/>
    <w:rsid w:val="001F1B3E"/>
    <w:rsid w:val="001F3C2D"/>
    <w:rsid w:val="001F5A3A"/>
    <w:rsid w:val="00203F55"/>
    <w:rsid w:val="00213225"/>
    <w:rsid w:val="00214621"/>
    <w:rsid w:val="00222263"/>
    <w:rsid w:val="00225F65"/>
    <w:rsid w:val="00226857"/>
    <w:rsid w:val="00230639"/>
    <w:rsid w:val="00235A7C"/>
    <w:rsid w:val="002442F4"/>
    <w:rsid w:val="00245D4C"/>
    <w:rsid w:val="00245FB5"/>
    <w:rsid w:val="00246D7D"/>
    <w:rsid w:val="002473EF"/>
    <w:rsid w:val="0026336C"/>
    <w:rsid w:val="002655C1"/>
    <w:rsid w:val="0027567F"/>
    <w:rsid w:val="00280447"/>
    <w:rsid w:val="00287C8B"/>
    <w:rsid w:val="00290C41"/>
    <w:rsid w:val="00292722"/>
    <w:rsid w:val="002A19D1"/>
    <w:rsid w:val="002A3EC2"/>
    <w:rsid w:val="002B4FBB"/>
    <w:rsid w:val="002B60B9"/>
    <w:rsid w:val="002C5367"/>
    <w:rsid w:val="002C6606"/>
    <w:rsid w:val="002C6F2B"/>
    <w:rsid w:val="002D093E"/>
    <w:rsid w:val="002D0AA5"/>
    <w:rsid w:val="002D25D2"/>
    <w:rsid w:val="002E1147"/>
    <w:rsid w:val="002E239C"/>
    <w:rsid w:val="002E262A"/>
    <w:rsid w:val="002E27F4"/>
    <w:rsid w:val="002E31DB"/>
    <w:rsid w:val="002E4D5E"/>
    <w:rsid w:val="002E4E19"/>
    <w:rsid w:val="002F166F"/>
    <w:rsid w:val="0030098C"/>
    <w:rsid w:val="003048FF"/>
    <w:rsid w:val="00310029"/>
    <w:rsid w:val="00314BDE"/>
    <w:rsid w:val="00316917"/>
    <w:rsid w:val="003218E8"/>
    <w:rsid w:val="00324F40"/>
    <w:rsid w:val="00327EF1"/>
    <w:rsid w:val="00327F4D"/>
    <w:rsid w:val="003318AC"/>
    <w:rsid w:val="00336F77"/>
    <w:rsid w:val="00342E94"/>
    <w:rsid w:val="0034503E"/>
    <w:rsid w:val="00347517"/>
    <w:rsid w:val="00347D0D"/>
    <w:rsid w:val="0035065F"/>
    <w:rsid w:val="0035083F"/>
    <w:rsid w:val="00361FF0"/>
    <w:rsid w:val="00370170"/>
    <w:rsid w:val="00373641"/>
    <w:rsid w:val="00375575"/>
    <w:rsid w:val="00386031"/>
    <w:rsid w:val="003860F9"/>
    <w:rsid w:val="003926A7"/>
    <w:rsid w:val="0039293B"/>
    <w:rsid w:val="003941F8"/>
    <w:rsid w:val="003B5761"/>
    <w:rsid w:val="003B5D34"/>
    <w:rsid w:val="003C2D3D"/>
    <w:rsid w:val="003C6B08"/>
    <w:rsid w:val="003D3253"/>
    <w:rsid w:val="003F2B5A"/>
    <w:rsid w:val="003F2F5D"/>
    <w:rsid w:val="003F3422"/>
    <w:rsid w:val="003F4C43"/>
    <w:rsid w:val="003F7812"/>
    <w:rsid w:val="00401016"/>
    <w:rsid w:val="00401216"/>
    <w:rsid w:val="004029FB"/>
    <w:rsid w:val="004037A7"/>
    <w:rsid w:val="00403B2F"/>
    <w:rsid w:val="004050E2"/>
    <w:rsid w:val="004120F1"/>
    <w:rsid w:val="00416877"/>
    <w:rsid w:val="00417AB9"/>
    <w:rsid w:val="004247AF"/>
    <w:rsid w:val="0042634B"/>
    <w:rsid w:val="00427396"/>
    <w:rsid w:val="00427805"/>
    <w:rsid w:val="00436864"/>
    <w:rsid w:val="00450255"/>
    <w:rsid w:val="004529F7"/>
    <w:rsid w:val="0045342B"/>
    <w:rsid w:val="0045490C"/>
    <w:rsid w:val="00464580"/>
    <w:rsid w:val="00464B7F"/>
    <w:rsid w:val="004667F9"/>
    <w:rsid w:val="004716C7"/>
    <w:rsid w:val="00473DAB"/>
    <w:rsid w:val="00477B87"/>
    <w:rsid w:val="00482AF8"/>
    <w:rsid w:val="004831D0"/>
    <w:rsid w:val="004846E3"/>
    <w:rsid w:val="004854C3"/>
    <w:rsid w:val="004924B2"/>
    <w:rsid w:val="004942C2"/>
    <w:rsid w:val="00496F8B"/>
    <w:rsid w:val="004A1DD3"/>
    <w:rsid w:val="004A7A25"/>
    <w:rsid w:val="004A7CD6"/>
    <w:rsid w:val="004B23C9"/>
    <w:rsid w:val="004B2C37"/>
    <w:rsid w:val="004B3F66"/>
    <w:rsid w:val="004B464C"/>
    <w:rsid w:val="004B4EC1"/>
    <w:rsid w:val="004B715D"/>
    <w:rsid w:val="004C1FC8"/>
    <w:rsid w:val="004D52A8"/>
    <w:rsid w:val="004D66CF"/>
    <w:rsid w:val="004D69CD"/>
    <w:rsid w:val="004E4ED8"/>
    <w:rsid w:val="004E63CB"/>
    <w:rsid w:val="004F36ED"/>
    <w:rsid w:val="004F52C8"/>
    <w:rsid w:val="004F60A5"/>
    <w:rsid w:val="004F628F"/>
    <w:rsid w:val="00501F4D"/>
    <w:rsid w:val="00504905"/>
    <w:rsid w:val="00506297"/>
    <w:rsid w:val="00517FFC"/>
    <w:rsid w:val="0052580D"/>
    <w:rsid w:val="00526B9D"/>
    <w:rsid w:val="0053220E"/>
    <w:rsid w:val="0053533B"/>
    <w:rsid w:val="00543359"/>
    <w:rsid w:val="0054688A"/>
    <w:rsid w:val="0054694F"/>
    <w:rsid w:val="00557BD7"/>
    <w:rsid w:val="0056232B"/>
    <w:rsid w:val="00571B1E"/>
    <w:rsid w:val="00586848"/>
    <w:rsid w:val="00596C50"/>
    <w:rsid w:val="005A3B37"/>
    <w:rsid w:val="005A6F64"/>
    <w:rsid w:val="005C0082"/>
    <w:rsid w:val="005C2C00"/>
    <w:rsid w:val="005D23D9"/>
    <w:rsid w:val="005E3907"/>
    <w:rsid w:val="005E6DC2"/>
    <w:rsid w:val="005F2BE9"/>
    <w:rsid w:val="005F5707"/>
    <w:rsid w:val="005F7FFE"/>
    <w:rsid w:val="00602E65"/>
    <w:rsid w:val="0062580C"/>
    <w:rsid w:val="0063155A"/>
    <w:rsid w:val="00632BE0"/>
    <w:rsid w:val="006406E0"/>
    <w:rsid w:val="006421E8"/>
    <w:rsid w:val="00644162"/>
    <w:rsid w:val="006449CF"/>
    <w:rsid w:val="0064675B"/>
    <w:rsid w:val="00653211"/>
    <w:rsid w:val="0066140F"/>
    <w:rsid w:val="006643AD"/>
    <w:rsid w:val="00664F81"/>
    <w:rsid w:val="00665AEF"/>
    <w:rsid w:val="00670500"/>
    <w:rsid w:val="006706E1"/>
    <w:rsid w:val="006716AB"/>
    <w:rsid w:val="006733D4"/>
    <w:rsid w:val="00673826"/>
    <w:rsid w:val="00677432"/>
    <w:rsid w:val="00683BA0"/>
    <w:rsid w:val="00690156"/>
    <w:rsid w:val="0069494D"/>
    <w:rsid w:val="0069698E"/>
    <w:rsid w:val="00697A57"/>
    <w:rsid w:val="006A157F"/>
    <w:rsid w:val="006A1AE6"/>
    <w:rsid w:val="006A2332"/>
    <w:rsid w:val="006A4C35"/>
    <w:rsid w:val="006A6ACB"/>
    <w:rsid w:val="006A70D9"/>
    <w:rsid w:val="006B1497"/>
    <w:rsid w:val="006B1B72"/>
    <w:rsid w:val="006B2EC3"/>
    <w:rsid w:val="006B3B07"/>
    <w:rsid w:val="006B63B9"/>
    <w:rsid w:val="006B65FB"/>
    <w:rsid w:val="006C56CE"/>
    <w:rsid w:val="006C6815"/>
    <w:rsid w:val="006D393A"/>
    <w:rsid w:val="006D65F3"/>
    <w:rsid w:val="006E2157"/>
    <w:rsid w:val="006E4748"/>
    <w:rsid w:val="006F0B36"/>
    <w:rsid w:val="006F3908"/>
    <w:rsid w:val="006F4E39"/>
    <w:rsid w:val="006F5C56"/>
    <w:rsid w:val="006F7C77"/>
    <w:rsid w:val="00702A82"/>
    <w:rsid w:val="0070348C"/>
    <w:rsid w:val="007065FF"/>
    <w:rsid w:val="007114C3"/>
    <w:rsid w:val="00720AE7"/>
    <w:rsid w:val="00722396"/>
    <w:rsid w:val="007239BB"/>
    <w:rsid w:val="0072688A"/>
    <w:rsid w:val="00726CF0"/>
    <w:rsid w:val="00736900"/>
    <w:rsid w:val="0074066F"/>
    <w:rsid w:val="007452EE"/>
    <w:rsid w:val="0074671C"/>
    <w:rsid w:val="00762C58"/>
    <w:rsid w:val="00770332"/>
    <w:rsid w:val="00775FC6"/>
    <w:rsid w:val="0078106B"/>
    <w:rsid w:val="00781B0B"/>
    <w:rsid w:val="007A785E"/>
    <w:rsid w:val="007A7FC5"/>
    <w:rsid w:val="007B0D64"/>
    <w:rsid w:val="007B435C"/>
    <w:rsid w:val="007B4D39"/>
    <w:rsid w:val="007C09BB"/>
    <w:rsid w:val="007C5EC6"/>
    <w:rsid w:val="007D5B22"/>
    <w:rsid w:val="007D6B76"/>
    <w:rsid w:val="007E43F1"/>
    <w:rsid w:val="007F0D65"/>
    <w:rsid w:val="007F4E59"/>
    <w:rsid w:val="00801C5A"/>
    <w:rsid w:val="008029A0"/>
    <w:rsid w:val="00807B7D"/>
    <w:rsid w:val="00814EC3"/>
    <w:rsid w:val="00817167"/>
    <w:rsid w:val="0082724D"/>
    <w:rsid w:val="00835185"/>
    <w:rsid w:val="008410C6"/>
    <w:rsid w:val="00843F08"/>
    <w:rsid w:val="00845B9E"/>
    <w:rsid w:val="0084614D"/>
    <w:rsid w:val="00854CAB"/>
    <w:rsid w:val="00864D09"/>
    <w:rsid w:val="00864FA3"/>
    <w:rsid w:val="00866C91"/>
    <w:rsid w:val="00873F98"/>
    <w:rsid w:val="00880EC1"/>
    <w:rsid w:val="00883F39"/>
    <w:rsid w:val="0089452F"/>
    <w:rsid w:val="008A1F90"/>
    <w:rsid w:val="008A3159"/>
    <w:rsid w:val="008A5CDA"/>
    <w:rsid w:val="008B0DF2"/>
    <w:rsid w:val="008B0E54"/>
    <w:rsid w:val="008B4F03"/>
    <w:rsid w:val="008B5313"/>
    <w:rsid w:val="008C6D96"/>
    <w:rsid w:val="008D29AA"/>
    <w:rsid w:val="008D2DAF"/>
    <w:rsid w:val="008D3BAC"/>
    <w:rsid w:val="008E1FAB"/>
    <w:rsid w:val="008E265C"/>
    <w:rsid w:val="008F19D3"/>
    <w:rsid w:val="008F688D"/>
    <w:rsid w:val="008F7C3C"/>
    <w:rsid w:val="0090422D"/>
    <w:rsid w:val="00904710"/>
    <w:rsid w:val="009048A4"/>
    <w:rsid w:val="00912C0E"/>
    <w:rsid w:val="00913129"/>
    <w:rsid w:val="009207BE"/>
    <w:rsid w:val="00925281"/>
    <w:rsid w:val="00927159"/>
    <w:rsid w:val="009275B9"/>
    <w:rsid w:val="009367D2"/>
    <w:rsid w:val="00937116"/>
    <w:rsid w:val="0095016F"/>
    <w:rsid w:val="00950C92"/>
    <w:rsid w:val="00951FB3"/>
    <w:rsid w:val="00955088"/>
    <w:rsid w:val="00955BDC"/>
    <w:rsid w:val="0095725B"/>
    <w:rsid w:val="009613C0"/>
    <w:rsid w:val="009710DA"/>
    <w:rsid w:val="009752E8"/>
    <w:rsid w:val="009825F8"/>
    <w:rsid w:val="00982EA6"/>
    <w:rsid w:val="00986B76"/>
    <w:rsid w:val="00990179"/>
    <w:rsid w:val="009B17F3"/>
    <w:rsid w:val="009B75E2"/>
    <w:rsid w:val="009C023A"/>
    <w:rsid w:val="009C217B"/>
    <w:rsid w:val="009C5E44"/>
    <w:rsid w:val="009C7FA6"/>
    <w:rsid w:val="009D264C"/>
    <w:rsid w:val="009D29DD"/>
    <w:rsid w:val="009D3A12"/>
    <w:rsid w:val="009D3C36"/>
    <w:rsid w:val="009D45D3"/>
    <w:rsid w:val="009D4634"/>
    <w:rsid w:val="009D75B0"/>
    <w:rsid w:val="009E28C1"/>
    <w:rsid w:val="009F3658"/>
    <w:rsid w:val="009F5356"/>
    <w:rsid w:val="009F5D13"/>
    <w:rsid w:val="009F75CE"/>
    <w:rsid w:val="009F7919"/>
    <w:rsid w:val="00A021AF"/>
    <w:rsid w:val="00A1039D"/>
    <w:rsid w:val="00A224E2"/>
    <w:rsid w:val="00A315D5"/>
    <w:rsid w:val="00A46E8F"/>
    <w:rsid w:val="00A504D0"/>
    <w:rsid w:val="00A507F6"/>
    <w:rsid w:val="00A55758"/>
    <w:rsid w:val="00A629BA"/>
    <w:rsid w:val="00A64FC9"/>
    <w:rsid w:val="00A6721C"/>
    <w:rsid w:val="00A71655"/>
    <w:rsid w:val="00A73AE2"/>
    <w:rsid w:val="00A755AE"/>
    <w:rsid w:val="00A75BF2"/>
    <w:rsid w:val="00A776D4"/>
    <w:rsid w:val="00A802A3"/>
    <w:rsid w:val="00A8046F"/>
    <w:rsid w:val="00A8313D"/>
    <w:rsid w:val="00A940E3"/>
    <w:rsid w:val="00AA631A"/>
    <w:rsid w:val="00AD16CA"/>
    <w:rsid w:val="00AF0897"/>
    <w:rsid w:val="00AF567F"/>
    <w:rsid w:val="00AF6B3E"/>
    <w:rsid w:val="00B0103C"/>
    <w:rsid w:val="00B11C76"/>
    <w:rsid w:val="00B13E4F"/>
    <w:rsid w:val="00B242D5"/>
    <w:rsid w:val="00B27845"/>
    <w:rsid w:val="00B31954"/>
    <w:rsid w:val="00B332BB"/>
    <w:rsid w:val="00B36BAD"/>
    <w:rsid w:val="00B4149A"/>
    <w:rsid w:val="00B41F8E"/>
    <w:rsid w:val="00B43086"/>
    <w:rsid w:val="00B4558A"/>
    <w:rsid w:val="00B47472"/>
    <w:rsid w:val="00B50CF6"/>
    <w:rsid w:val="00B51462"/>
    <w:rsid w:val="00B51FC7"/>
    <w:rsid w:val="00B61C2F"/>
    <w:rsid w:val="00B64387"/>
    <w:rsid w:val="00B64F1D"/>
    <w:rsid w:val="00B6736C"/>
    <w:rsid w:val="00B70391"/>
    <w:rsid w:val="00B70BC8"/>
    <w:rsid w:val="00B74980"/>
    <w:rsid w:val="00B75E72"/>
    <w:rsid w:val="00B775DE"/>
    <w:rsid w:val="00B8446C"/>
    <w:rsid w:val="00B84F36"/>
    <w:rsid w:val="00B91CD6"/>
    <w:rsid w:val="00BA6453"/>
    <w:rsid w:val="00BB253D"/>
    <w:rsid w:val="00BB2F59"/>
    <w:rsid w:val="00BB3B2F"/>
    <w:rsid w:val="00BB663C"/>
    <w:rsid w:val="00BB6C1D"/>
    <w:rsid w:val="00BB71FC"/>
    <w:rsid w:val="00BC086C"/>
    <w:rsid w:val="00BC20EC"/>
    <w:rsid w:val="00BD4C59"/>
    <w:rsid w:val="00BD5E5A"/>
    <w:rsid w:val="00BD6E0E"/>
    <w:rsid w:val="00BE359E"/>
    <w:rsid w:val="00BF01E9"/>
    <w:rsid w:val="00BF6D28"/>
    <w:rsid w:val="00C01A41"/>
    <w:rsid w:val="00C11A0C"/>
    <w:rsid w:val="00C1566F"/>
    <w:rsid w:val="00C359C0"/>
    <w:rsid w:val="00C35C23"/>
    <w:rsid w:val="00C3645D"/>
    <w:rsid w:val="00C4631B"/>
    <w:rsid w:val="00C50398"/>
    <w:rsid w:val="00C551AA"/>
    <w:rsid w:val="00C6402B"/>
    <w:rsid w:val="00C7095F"/>
    <w:rsid w:val="00C72D69"/>
    <w:rsid w:val="00C77FFD"/>
    <w:rsid w:val="00C81169"/>
    <w:rsid w:val="00C81ADA"/>
    <w:rsid w:val="00C83A95"/>
    <w:rsid w:val="00C84C68"/>
    <w:rsid w:val="00C86C48"/>
    <w:rsid w:val="00C86D0F"/>
    <w:rsid w:val="00C90067"/>
    <w:rsid w:val="00C9248F"/>
    <w:rsid w:val="00C93BE3"/>
    <w:rsid w:val="00C97B43"/>
    <w:rsid w:val="00CA2355"/>
    <w:rsid w:val="00CB0B48"/>
    <w:rsid w:val="00CB5CDF"/>
    <w:rsid w:val="00CB7B5C"/>
    <w:rsid w:val="00CC0139"/>
    <w:rsid w:val="00CC3911"/>
    <w:rsid w:val="00CC5107"/>
    <w:rsid w:val="00CC5893"/>
    <w:rsid w:val="00CC640F"/>
    <w:rsid w:val="00CC77A6"/>
    <w:rsid w:val="00CD0247"/>
    <w:rsid w:val="00CD1B2D"/>
    <w:rsid w:val="00CD3B76"/>
    <w:rsid w:val="00CD491A"/>
    <w:rsid w:val="00CE56ED"/>
    <w:rsid w:val="00CF2797"/>
    <w:rsid w:val="00D0371B"/>
    <w:rsid w:val="00D04210"/>
    <w:rsid w:val="00D04260"/>
    <w:rsid w:val="00D11E48"/>
    <w:rsid w:val="00D13650"/>
    <w:rsid w:val="00D1451B"/>
    <w:rsid w:val="00D16C82"/>
    <w:rsid w:val="00D17E50"/>
    <w:rsid w:val="00D205F1"/>
    <w:rsid w:val="00D206BA"/>
    <w:rsid w:val="00D228F9"/>
    <w:rsid w:val="00D2682F"/>
    <w:rsid w:val="00D41E4B"/>
    <w:rsid w:val="00D441EF"/>
    <w:rsid w:val="00D55360"/>
    <w:rsid w:val="00D56DB8"/>
    <w:rsid w:val="00D66E2A"/>
    <w:rsid w:val="00D67C1D"/>
    <w:rsid w:val="00D729D1"/>
    <w:rsid w:val="00D85BA8"/>
    <w:rsid w:val="00D86A6C"/>
    <w:rsid w:val="00D922A9"/>
    <w:rsid w:val="00D92663"/>
    <w:rsid w:val="00D94575"/>
    <w:rsid w:val="00D95578"/>
    <w:rsid w:val="00DA125C"/>
    <w:rsid w:val="00DA563E"/>
    <w:rsid w:val="00DB0293"/>
    <w:rsid w:val="00DC4350"/>
    <w:rsid w:val="00DD75D6"/>
    <w:rsid w:val="00DD7929"/>
    <w:rsid w:val="00DE0B4B"/>
    <w:rsid w:val="00DE4D3B"/>
    <w:rsid w:val="00DE551D"/>
    <w:rsid w:val="00DE7905"/>
    <w:rsid w:val="00DF0F78"/>
    <w:rsid w:val="00E042BA"/>
    <w:rsid w:val="00E077A1"/>
    <w:rsid w:val="00E203AD"/>
    <w:rsid w:val="00E218F2"/>
    <w:rsid w:val="00E23A12"/>
    <w:rsid w:val="00E25785"/>
    <w:rsid w:val="00E26A95"/>
    <w:rsid w:val="00E31B03"/>
    <w:rsid w:val="00E31C89"/>
    <w:rsid w:val="00E3298B"/>
    <w:rsid w:val="00E32D7A"/>
    <w:rsid w:val="00E37987"/>
    <w:rsid w:val="00E403F4"/>
    <w:rsid w:val="00E413BD"/>
    <w:rsid w:val="00E45AE5"/>
    <w:rsid w:val="00E54521"/>
    <w:rsid w:val="00E573AA"/>
    <w:rsid w:val="00E60CE3"/>
    <w:rsid w:val="00E70810"/>
    <w:rsid w:val="00E70EC9"/>
    <w:rsid w:val="00E71782"/>
    <w:rsid w:val="00E749D0"/>
    <w:rsid w:val="00E77618"/>
    <w:rsid w:val="00E800A9"/>
    <w:rsid w:val="00E91646"/>
    <w:rsid w:val="00EA0CC6"/>
    <w:rsid w:val="00EA75EB"/>
    <w:rsid w:val="00EB028D"/>
    <w:rsid w:val="00EB02EE"/>
    <w:rsid w:val="00EB2209"/>
    <w:rsid w:val="00ED0A02"/>
    <w:rsid w:val="00ED5AB4"/>
    <w:rsid w:val="00EE38A3"/>
    <w:rsid w:val="00EE6796"/>
    <w:rsid w:val="00EF0CD6"/>
    <w:rsid w:val="00EF1B39"/>
    <w:rsid w:val="00EF345A"/>
    <w:rsid w:val="00F006B8"/>
    <w:rsid w:val="00F00957"/>
    <w:rsid w:val="00F013B4"/>
    <w:rsid w:val="00F11543"/>
    <w:rsid w:val="00F1393B"/>
    <w:rsid w:val="00F236AA"/>
    <w:rsid w:val="00F30A59"/>
    <w:rsid w:val="00F3489B"/>
    <w:rsid w:val="00F41F00"/>
    <w:rsid w:val="00F53DBD"/>
    <w:rsid w:val="00F556BE"/>
    <w:rsid w:val="00F57337"/>
    <w:rsid w:val="00F70852"/>
    <w:rsid w:val="00F7169D"/>
    <w:rsid w:val="00F719B0"/>
    <w:rsid w:val="00F72A51"/>
    <w:rsid w:val="00F86EAB"/>
    <w:rsid w:val="00F910B7"/>
    <w:rsid w:val="00FA0D93"/>
    <w:rsid w:val="00FA11E1"/>
    <w:rsid w:val="00FA5AA8"/>
    <w:rsid w:val="00FB347A"/>
    <w:rsid w:val="00FC30A0"/>
    <w:rsid w:val="00FC46D5"/>
    <w:rsid w:val="00FD1714"/>
    <w:rsid w:val="00FD6CB0"/>
    <w:rsid w:val="00FE0299"/>
    <w:rsid w:val="00FE4231"/>
    <w:rsid w:val="00FE64E6"/>
    <w:rsid w:val="00FF1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EB93B"/>
  <w15:docId w15:val="{1D8B4783-6464-4163-9E32-B10736436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after="0"/>
      <w:outlineLvl w:val="1"/>
    </w:pPr>
    <w:rPr>
      <w:color w:val="2F5496"/>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D12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2B9"/>
    <w:rPr>
      <w:rFonts w:ascii="Segoe UI" w:hAnsi="Segoe UI" w:cs="Segoe UI"/>
      <w:sz w:val="18"/>
      <w:szCs w:val="18"/>
    </w:rPr>
  </w:style>
  <w:style w:type="character" w:styleId="CommentReference">
    <w:name w:val="annotation reference"/>
    <w:basedOn w:val="DefaultParagraphFont"/>
    <w:uiPriority w:val="99"/>
    <w:semiHidden/>
    <w:unhideWhenUsed/>
    <w:rsid w:val="006F3908"/>
    <w:rPr>
      <w:sz w:val="16"/>
      <w:szCs w:val="16"/>
    </w:rPr>
  </w:style>
  <w:style w:type="paragraph" w:styleId="CommentText">
    <w:name w:val="annotation text"/>
    <w:basedOn w:val="Normal"/>
    <w:link w:val="CommentTextChar"/>
    <w:uiPriority w:val="99"/>
    <w:semiHidden/>
    <w:unhideWhenUsed/>
    <w:rsid w:val="006F3908"/>
    <w:pPr>
      <w:spacing w:line="240" w:lineRule="auto"/>
    </w:pPr>
    <w:rPr>
      <w:sz w:val="20"/>
      <w:szCs w:val="20"/>
    </w:rPr>
  </w:style>
  <w:style w:type="character" w:customStyle="1" w:styleId="CommentTextChar">
    <w:name w:val="Comment Text Char"/>
    <w:basedOn w:val="DefaultParagraphFont"/>
    <w:link w:val="CommentText"/>
    <w:uiPriority w:val="99"/>
    <w:semiHidden/>
    <w:rsid w:val="006F3908"/>
    <w:rPr>
      <w:sz w:val="20"/>
      <w:szCs w:val="20"/>
    </w:rPr>
  </w:style>
  <w:style w:type="paragraph" w:styleId="CommentSubject">
    <w:name w:val="annotation subject"/>
    <w:basedOn w:val="CommentText"/>
    <w:next w:val="CommentText"/>
    <w:link w:val="CommentSubjectChar"/>
    <w:uiPriority w:val="99"/>
    <w:semiHidden/>
    <w:unhideWhenUsed/>
    <w:rsid w:val="006F3908"/>
    <w:rPr>
      <w:b/>
      <w:bCs/>
    </w:rPr>
  </w:style>
  <w:style w:type="character" w:customStyle="1" w:styleId="CommentSubjectChar">
    <w:name w:val="Comment Subject Char"/>
    <w:basedOn w:val="CommentTextChar"/>
    <w:link w:val="CommentSubject"/>
    <w:uiPriority w:val="99"/>
    <w:semiHidden/>
    <w:rsid w:val="006F3908"/>
    <w:rPr>
      <w:b/>
      <w:bCs/>
      <w:sz w:val="20"/>
      <w:szCs w:val="20"/>
    </w:rPr>
  </w:style>
  <w:style w:type="paragraph" w:styleId="Header">
    <w:name w:val="header"/>
    <w:basedOn w:val="Normal"/>
    <w:link w:val="HeaderChar"/>
    <w:uiPriority w:val="99"/>
    <w:unhideWhenUsed/>
    <w:rsid w:val="00950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16F"/>
  </w:style>
  <w:style w:type="paragraph" w:styleId="Footer">
    <w:name w:val="footer"/>
    <w:basedOn w:val="Normal"/>
    <w:link w:val="FooterChar"/>
    <w:uiPriority w:val="99"/>
    <w:unhideWhenUsed/>
    <w:rsid w:val="00950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16F"/>
  </w:style>
  <w:style w:type="character" w:styleId="Strong">
    <w:name w:val="Strong"/>
    <w:basedOn w:val="DefaultParagraphFont"/>
    <w:uiPriority w:val="22"/>
    <w:qFormat/>
    <w:rsid w:val="00990179"/>
    <w:rPr>
      <w:b/>
      <w:bCs/>
    </w:rPr>
  </w:style>
  <w:style w:type="character" w:customStyle="1" w:styleId="fontstyle01">
    <w:name w:val="fontstyle01"/>
    <w:basedOn w:val="DefaultParagraphFont"/>
    <w:rsid w:val="00C4631B"/>
    <w:rPr>
      <w:rFonts w:ascii="ArialMT" w:hAnsi="ArialMT" w:hint="default"/>
      <w:b w:val="0"/>
      <w:bCs w:val="0"/>
      <w:i w:val="0"/>
      <w:iCs w:val="0"/>
      <w:color w:val="000000"/>
      <w:sz w:val="18"/>
      <w:szCs w:val="18"/>
    </w:rPr>
  </w:style>
  <w:style w:type="character" w:styleId="Hyperlink">
    <w:name w:val="Hyperlink"/>
    <w:basedOn w:val="DefaultParagraphFont"/>
    <w:uiPriority w:val="99"/>
    <w:unhideWhenUsed/>
    <w:rsid w:val="00E77618"/>
    <w:rPr>
      <w:color w:val="0000FF" w:themeColor="hyperlink"/>
      <w:u w:val="single"/>
    </w:rPr>
  </w:style>
  <w:style w:type="paragraph" w:styleId="ListParagraph">
    <w:name w:val="List Paragraph"/>
    <w:basedOn w:val="Normal"/>
    <w:uiPriority w:val="34"/>
    <w:qFormat/>
    <w:rsid w:val="00203F55"/>
    <w:pPr>
      <w:ind w:left="720"/>
      <w:contextualSpacing/>
    </w:pPr>
  </w:style>
  <w:style w:type="table" w:styleId="TableGrid">
    <w:name w:val="Table Grid"/>
    <w:basedOn w:val="TableNormal"/>
    <w:uiPriority w:val="39"/>
    <w:rsid w:val="00B24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93191">
      <w:bodyDiv w:val="1"/>
      <w:marLeft w:val="0"/>
      <w:marRight w:val="0"/>
      <w:marTop w:val="0"/>
      <w:marBottom w:val="0"/>
      <w:divBdr>
        <w:top w:val="none" w:sz="0" w:space="0" w:color="auto"/>
        <w:left w:val="none" w:sz="0" w:space="0" w:color="auto"/>
        <w:bottom w:val="none" w:sz="0" w:space="0" w:color="auto"/>
        <w:right w:val="none" w:sz="0" w:space="0" w:color="auto"/>
      </w:divBdr>
    </w:div>
    <w:div w:id="283999210">
      <w:bodyDiv w:val="1"/>
      <w:marLeft w:val="0"/>
      <w:marRight w:val="0"/>
      <w:marTop w:val="0"/>
      <w:marBottom w:val="0"/>
      <w:divBdr>
        <w:top w:val="none" w:sz="0" w:space="0" w:color="auto"/>
        <w:left w:val="none" w:sz="0" w:space="0" w:color="auto"/>
        <w:bottom w:val="none" w:sz="0" w:space="0" w:color="auto"/>
        <w:right w:val="none" w:sz="0" w:space="0" w:color="auto"/>
      </w:divBdr>
    </w:div>
    <w:div w:id="530605538">
      <w:bodyDiv w:val="1"/>
      <w:marLeft w:val="0"/>
      <w:marRight w:val="0"/>
      <w:marTop w:val="0"/>
      <w:marBottom w:val="0"/>
      <w:divBdr>
        <w:top w:val="none" w:sz="0" w:space="0" w:color="auto"/>
        <w:left w:val="none" w:sz="0" w:space="0" w:color="auto"/>
        <w:bottom w:val="none" w:sz="0" w:space="0" w:color="auto"/>
        <w:right w:val="none" w:sz="0" w:space="0" w:color="auto"/>
      </w:divBdr>
    </w:div>
    <w:div w:id="553196352">
      <w:bodyDiv w:val="1"/>
      <w:marLeft w:val="0"/>
      <w:marRight w:val="0"/>
      <w:marTop w:val="0"/>
      <w:marBottom w:val="0"/>
      <w:divBdr>
        <w:top w:val="none" w:sz="0" w:space="0" w:color="auto"/>
        <w:left w:val="none" w:sz="0" w:space="0" w:color="auto"/>
        <w:bottom w:val="none" w:sz="0" w:space="0" w:color="auto"/>
        <w:right w:val="none" w:sz="0" w:space="0" w:color="auto"/>
      </w:divBdr>
    </w:div>
    <w:div w:id="744452966">
      <w:bodyDiv w:val="1"/>
      <w:marLeft w:val="0"/>
      <w:marRight w:val="0"/>
      <w:marTop w:val="0"/>
      <w:marBottom w:val="0"/>
      <w:divBdr>
        <w:top w:val="none" w:sz="0" w:space="0" w:color="auto"/>
        <w:left w:val="none" w:sz="0" w:space="0" w:color="auto"/>
        <w:bottom w:val="none" w:sz="0" w:space="0" w:color="auto"/>
        <w:right w:val="none" w:sz="0" w:space="0" w:color="auto"/>
      </w:divBdr>
    </w:div>
    <w:div w:id="852065527">
      <w:bodyDiv w:val="1"/>
      <w:marLeft w:val="0"/>
      <w:marRight w:val="0"/>
      <w:marTop w:val="0"/>
      <w:marBottom w:val="0"/>
      <w:divBdr>
        <w:top w:val="none" w:sz="0" w:space="0" w:color="auto"/>
        <w:left w:val="none" w:sz="0" w:space="0" w:color="auto"/>
        <w:bottom w:val="none" w:sz="0" w:space="0" w:color="auto"/>
        <w:right w:val="none" w:sz="0" w:space="0" w:color="auto"/>
      </w:divBdr>
    </w:div>
    <w:div w:id="873468071">
      <w:bodyDiv w:val="1"/>
      <w:marLeft w:val="0"/>
      <w:marRight w:val="0"/>
      <w:marTop w:val="0"/>
      <w:marBottom w:val="0"/>
      <w:divBdr>
        <w:top w:val="none" w:sz="0" w:space="0" w:color="auto"/>
        <w:left w:val="none" w:sz="0" w:space="0" w:color="auto"/>
        <w:bottom w:val="none" w:sz="0" w:space="0" w:color="auto"/>
        <w:right w:val="none" w:sz="0" w:space="0" w:color="auto"/>
      </w:divBdr>
    </w:div>
    <w:div w:id="888305487">
      <w:bodyDiv w:val="1"/>
      <w:marLeft w:val="0"/>
      <w:marRight w:val="0"/>
      <w:marTop w:val="0"/>
      <w:marBottom w:val="0"/>
      <w:divBdr>
        <w:top w:val="none" w:sz="0" w:space="0" w:color="auto"/>
        <w:left w:val="none" w:sz="0" w:space="0" w:color="auto"/>
        <w:bottom w:val="none" w:sz="0" w:space="0" w:color="auto"/>
        <w:right w:val="none" w:sz="0" w:space="0" w:color="auto"/>
      </w:divBdr>
    </w:div>
    <w:div w:id="1013537629">
      <w:bodyDiv w:val="1"/>
      <w:marLeft w:val="0"/>
      <w:marRight w:val="0"/>
      <w:marTop w:val="0"/>
      <w:marBottom w:val="0"/>
      <w:divBdr>
        <w:top w:val="none" w:sz="0" w:space="0" w:color="auto"/>
        <w:left w:val="none" w:sz="0" w:space="0" w:color="auto"/>
        <w:bottom w:val="none" w:sz="0" w:space="0" w:color="auto"/>
        <w:right w:val="none" w:sz="0" w:space="0" w:color="auto"/>
      </w:divBdr>
    </w:div>
    <w:div w:id="1104417104">
      <w:bodyDiv w:val="1"/>
      <w:marLeft w:val="0"/>
      <w:marRight w:val="0"/>
      <w:marTop w:val="0"/>
      <w:marBottom w:val="0"/>
      <w:divBdr>
        <w:top w:val="none" w:sz="0" w:space="0" w:color="auto"/>
        <w:left w:val="none" w:sz="0" w:space="0" w:color="auto"/>
        <w:bottom w:val="none" w:sz="0" w:space="0" w:color="auto"/>
        <w:right w:val="none" w:sz="0" w:space="0" w:color="auto"/>
      </w:divBdr>
    </w:div>
    <w:div w:id="1140004478">
      <w:bodyDiv w:val="1"/>
      <w:marLeft w:val="0"/>
      <w:marRight w:val="0"/>
      <w:marTop w:val="0"/>
      <w:marBottom w:val="0"/>
      <w:divBdr>
        <w:top w:val="none" w:sz="0" w:space="0" w:color="auto"/>
        <w:left w:val="none" w:sz="0" w:space="0" w:color="auto"/>
        <w:bottom w:val="none" w:sz="0" w:space="0" w:color="auto"/>
        <w:right w:val="none" w:sz="0" w:space="0" w:color="auto"/>
      </w:divBdr>
    </w:div>
    <w:div w:id="1175997296">
      <w:bodyDiv w:val="1"/>
      <w:marLeft w:val="0"/>
      <w:marRight w:val="0"/>
      <w:marTop w:val="0"/>
      <w:marBottom w:val="0"/>
      <w:divBdr>
        <w:top w:val="none" w:sz="0" w:space="0" w:color="auto"/>
        <w:left w:val="none" w:sz="0" w:space="0" w:color="auto"/>
        <w:bottom w:val="none" w:sz="0" w:space="0" w:color="auto"/>
        <w:right w:val="none" w:sz="0" w:space="0" w:color="auto"/>
      </w:divBdr>
    </w:div>
    <w:div w:id="1226918268">
      <w:bodyDiv w:val="1"/>
      <w:marLeft w:val="0"/>
      <w:marRight w:val="0"/>
      <w:marTop w:val="0"/>
      <w:marBottom w:val="0"/>
      <w:divBdr>
        <w:top w:val="none" w:sz="0" w:space="0" w:color="auto"/>
        <w:left w:val="none" w:sz="0" w:space="0" w:color="auto"/>
        <w:bottom w:val="none" w:sz="0" w:space="0" w:color="auto"/>
        <w:right w:val="none" w:sz="0" w:space="0" w:color="auto"/>
      </w:divBdr>
    </w:div>
    <w:div w:id="1362510977">
      <w:bodyDiv w:val="1"/>
      <w:marLeft w:val="0"/>
      <w:marRight w:val="0"/>
      <w:marTop w:val="0"/>
      <w:marBottom w:val="0"/>
      <w:divBdr>
        <w:top w:val="none" w:sz="0" w:space="0" w:color="auto"/>
        <w:left w:val="none" w:sz="0" w:space="0" w:color="auto"/>
        <w:bottom w:val="none" w:sz="0" w:space="0" w:color="auto"/>
        <w:right w:val="none" w:sz="0" w:space="0" w:color="auto"/>
      </w:divBdr>
    </w:div>
    <w:div w:id="1642006139">
      <w:bodyDiv w:val="1"/>
      <w:marLeft w:val="0"/>
      <w:marRight w:val="0"/>
      <w:marTop w:val="0"/>
      <w:marBottom w:val="0"/>
      <w:divBdr>
        <w:top w:val="none" w:sz="0" w:space="0" w:color="auto"/>
        <w:left w:val="none" w:sz="0" w:space="0" w:color="auto"/>
        <w:bottom w:val="none" w:sz="0" w:space="0" w:color="auto"/>
        <w:right w:val="none" w:sz="0" w:space="0" w:color="auto"/>
      </w:divBdr>
    </w:div>
    <w:div w:id="1670135052">
      <w:bodyDiv w:val="1"/>
      <w:marLeft w:val="0"/>
      <w:marRight w:val="0"/>
      <w:marTop w:val="0"/>
      <w:marBottom w:val="0"/>
      <w:divBdr>
        <w:top w:val="none" w:sz="0" w:space="0" w:color="auto"/>
        <w:left w:val="none" w:sz="0" w:space="0" w:color="auto"/>
        <w:bottom w:val="none" w:sz="0" w:space="0" w:color="auto"/>
        <w:right w:val="none" w:sz="0" w:space="0" w:color="auto"/>
      </w:divBdr>
      <w:divsChild>
        <w:div w:id="2116634305">
          <w:marLeft w:val="446"/>
          <w:marRight w:val="0"/>
          <w:marTop w:val="0"/>
          <w:marBottom w:val="0"/>
          <w:divBdr>
            <w:top w:val="none" w:sz="0" w:space="0" w:color="auto"/>
            <w:left w:val="none" w:sz="0" w:space="0" w:color="auto"/>
            <w:bottom w:val="none" w:sz="0" w:space="0" w:color="auto"/>
            <w:right w:val="none" w:sz="0" w:space="0" w:color="auto"/>
          </w:divBdr>
        </w:div>
        <w:div w:id="1643730789">
          <w:marLeft w:val="446"/>
          <w:marRight w:val="0"/>
          <w:marTop w:val="0"/>
          <w:marBottom w:val="0"/>
          <w:divBdr>
            <w:top w:val="none" w:sz="0" w:space="0" w:color="auto"/>
            <w:left w:val="none" w:sz="0" w:space="0" w:color="auto"/>
            <w:bottom w:val="none" w:sz="0" w:space="0" w:color="auto"/>
            <w:right w:val="none" w:sz="0" w:space="0" w:color="auto"/>
          </w:divBdr>
        </w:div>
      </w:divsChild>
    </w:div>
    <w:div w:id="1670789585">
      <w:bodyDiv w:val="1"/>
      <w:marLeft w:val="0"/>
      <w:marRight w:val="0"/>
      <w:marTop w:val="0"/>
      <w:marBottom w:val="0"/>
      <w:divBdr>
        <w:top w:val="none" w:sz="0" w:space="0" w:color="auto"/>
        <w:left w:val="none" w:sz="0" w:space="0" w:color="auto"/>
        <w:bottom w:val="none" w:sz="0" w:space="0" w:color="auto"/>
        <w:right w:val="none" w:sz="0" w:space="0" w:color="auto"/>
      </w:divBdr>
    </w:div>
    <w:div w:id="1735734319">
      <w:bodyDiv w:val="1"/>
      <w:marLeft w:val="0"/>
      <w:marRight w:val="0"/>
      <w:marTop w:val="0"/>
      <w:marBottom w:val="0"/>
      <w:divBdr>
        <w:top w:val="none" w:sz="0" w:space="0" w:color="auto"/>
        <w:left w:val="none" w:sz="0" w:space="0" w:color="auto"/>
        <w:bottom w:val="none" w:sz="0" w:space="0" w:color="auto"/>
        <w:right w:val="none" w:sz="0" w:space="0" w:color="auto"/>
      </w:divBdr>
      <w:divsChild>
        <w:div w:id="2069300365">
          <w:marLeft w:val="446"/>
          <w:marRight w:val="0"/>
          <w:marTop w:val="0"/>
          <w:marBottom w:val="0"/>
          <w:divBdr>
            <w:top w:val="none" w:sz="0" w:space="0" w:color="auto"/>
            <w:left w:val="none" w:sz="0" w:space="0" w:color="auto"/>
            <w:bottom w:val="none" w:sz="0" w:space="0" w:color="auto"/>
            <w:right w:val="none" w:sz="0" w:space="0" w:color="auto"/>
          </w:divBdr>
        </w:div>
        <w:div w:id="1576938455">
          <w:marLeft w:val="446"/>
          <w:marRight w:val="0"/>
          <w:marTop w:val="0"/>
          <w:marBottom w:val="0"/>
          <w:divBdr>
            <w:top w:val="none" w:sz="0" w:space="0" w:color="auto"/>
            <w:left w:val="none" w:sz="0" w:space="0" w:color="auto"/>
            <w:bottom w:val="none" w:sz="0" w:space="0" w:color="auto"/>
            <w:right w:val="none" w:sz="0" w:space="0" w:color="auto"/>
          </w:divBdr>
        </w:div>
        <w:div w:id="237329804">
          <w:marLeft w:val="446"/>
          <w:marRight w:val="0"/>
          <w:marTop w:val="0"/>
          <w:marBottom w:val="0"/>
          <w:divBdr>
            <w:top w:val="none" w:sz="0" w:space="0" w:color="auto"/>
            <w:left w:val="none" w:sz="0" w:space="0" w:color="auto"/>
            <w:bottom w:val="none" w:sz="0" w:space="0" w:color="auto"/>
            <w:right w:val="none" w:sz="0" w:space="0" w:color="auto"/>
          </w:divBdr>
        </w:div>
      </w:divsChild>
    </w:div>
    <w:div w:id="1769886013">
      <w:bodyDiv w:val="1"/>
      <w:marLeft w:val="0"/>
      <w:marRight w:val="0"/>
      <w:marTop w:val="0"/>
      <w:marBottom w:val="0"/>
      <w:divBdr>
        <w:top w:val="none" w:sz="0" w:space="0" w:color="auto"/>
        <w:left w:val="none" w:sz="0" w:space="0" w:color="auto"/>
        <w:bottom w:val="none" w:sz="0" w:space="0" w:color="auto"/>
        <w:right w:val="none" w:sz="0" w:space="0" w:color="auto"/>
      </w:divBdr>
    </w:div>
    <w:div w:id="1815095868">
      <w:bodyDiv w:val="1"/>
      <w:marLeft w:val="0"/>
      <w:marRight w:val="0"/>
      <w:marTop w:val="0"/>
      <w:marBottom w:val="0"/>
      <w:divBdr>
        <w:top w:val="none" w:sz="0" w:space="0" w:color="auto"/>
        <w:left w:val="none" w:sz="0" w:space="0" w:color="auto"/>
        <w:bottom w:val="none" w:sz="0" w:space="0" w:color="auto"/>
        <w:right w:val="none" w:sz="0" w:space="0" w:color="auto"/>
      </w:divBdr>
    </w:div>
    <w:div w:id="1836191853">
      <w:bodyDiv w:val="1"/>
      <w:marLeft w:val="0"/>
      <w:marRight w:val="0"/>
      <w:marTop w:val="0"/>
      <w:marBottom w:val="0"/>
      <w:divBdr>
        <w:top w:val="none" w:sz="0" w:space="0" w:color="auto"/>
        <w:left w:val="none" w:sz="0" w:space="0" w:color="auto"/>
        <w:bottom w:val="none" w:sz="0" w:space="0" w:color="auto"/>
        <w:right w:val="none" w:sz="0" w:space="0" w:color="auto"/>
      </w:divBdr>
    </w:div>
    <w:div w:id="1907304012">
      <w:bodyDiv w:val="1"/>
      <w:marLeft w:val="0"/>
      <w:marRight w:val="0"/>
      <w:marTop w:val="0"/>
      <w:marBottom w:val="0"/>
      <w:divBdr>
        <w:top w:val="none" w:sz="0" w:space="0" w:color="auto"/>
        <w:left w:val="none" w:sz="0" w:space="0" w:color="auto"/>
        <w:bottom w:val="none" w:sz="0" w:space="0" w:color="auto"/>
        <w:right w:val="none" w:sz="0" w:space="0" w:color="auto"/>
      </w:divBdr>
    </w:div>
    <w:div w:id="2028217231">
      <w:bodyDiv w:val="1"/>
      <w:marLeft w:val="0"/>
      <w:marRight w:val="0"/>
      <w:marTop w:val="0"/>
      <w:marBottom w:val="0"/>
      <w:divBdr>
        <w:top w:val="none" w:sz="0" w:space="0" w:color="auto"/>
        <w:left w:val="none" w:sz="0" w:space="0" w:color="auto"/>
        <w:bottom w:val="none" w:sz="0" w:space="0" w:color="auto"/>
        <w:right w:val="none" w:sz="0" w:space="0" w:color="auto"/>
      </w:divBdr>
      <w:divsChild>
        <w:div w:id="254411560">
          <w:marLeft w:val="446"/>
          <w:marRight w:val="0"/>
          <w:marTop w:val="0"/>
          <w:marBottom w:val="0"/>
          <w:divBdr>
            <w:top w:val="none" w:sz="0" w:space="0" w:color="auto"/>
            <w:left w:val="none" w:sz="0" w:space="0" w:color="auto"/>
            <w:bottom w:val="none" w:sz="0" w:space="0" w:color="auto"/>
            <w:right w:val="none" w:sz="0" w:space="0" w:color="auto"/>
          </w:divBdr>
        </w:div>
        <w:div w:id="826673018">
          <w:marLeft w:val="446"/>
          <w:marRight w:val="0"/>
          <w:marTop w:val="0"/>
          <w:marBottom w:val="0"/>
          <w:divBdr>
            <w:top w:val="none" w:sz="0" w:space="0" w:color="auto"/>
            <w:left w:val="none" w:sz="0" w:space="0" w:color="auto"/>
            <w:bottom w:val="none" w:sz="0" w:space="0" w:color="auto"/>
            <w:right w:val="none" w:sz="0" w:space="0" w:color="auto"/>
          </w:divBdr>
        </w:div>
        <w:div w:id="1346245277">
          <w:marLeft w:val="446"/>
          <w:marRight w:val="0"/>
          <w:marTop w:val="0"/>
          <w:marBottom w:val="0"/>
          <w:divBdr>
            <w:top w:val="none" w:sz="0" w:space="0" w:color="auto"/>
            <w:left w:val="none" w:sz="0" w:space="0" w:color="auto"/>
            <w:bottom w:val="none" w:sz="0" w:space="0" w:color="auto"/>
            <w:right w:val="none" w:sz="0" w:space="0" w:color="auto"/>
          </w:divBdr>
        </w:div>
        <w:div w:id="497382525">
          <w:marLeft w:val="446"/>
          <w:marRight w:val="0"/>
          <w:marTop w:val="0"/>
          <w:marBottom w:val="0"/>
          <w:divBdr>
            <w:top w:val="none" w:sz="0" w:space="0" w:color="auto"/>
            <w:left w:val="none" w:sz="0" w:space="0" w:color="auto"/>
            <w:bottom w:val="none" w:sz="0" w:space="0" w:color="auto"/>
            <w:right w:val="none" w:sz="0" w:space="0" w:color="auto"/>
          </w:divBdr>
        </w:div>
        <w:div w:id="1837725781">
          <w:marLeft w:val="446"/>
          <w:marRight w:val="0"/>
          <w:marTop w:val="0"/>
          <w:marBottom w:val="0"/>
          <w:divBdr>
            <w:top w:val="none" w:sz="0" w:space="0" w:color="auto"/>
            <w:left w:val="none" w:sz="0" w:space="0" w:color="auto"/>
            <w:bottom w:val="none" w:sz="0" w:space="0" w:color="auto"/>
            <w:right w:val="none" w:sz="0" w:space="0" w:color="auto"/>
          </w:divBdr>
        </w:div>
      </w:divsChild>
    </w:div>
    <w:div w:id="2070612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r@damsanjsc.vn"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100" b="1"/>
              <a:t>Profit</a:t>
            </a:r>
            <a:r>
              <a:rPr lang="en-US" sz="1100" b="1" baseline="0"/>
              <a:t> over the 2019 - 2022 period</a:t>
            </a:r>
          </a:p>
          <a:p>
            <a:pPr>
              <a:defRPr sz="12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100" b="1" baseline="0"/>
              <a:t>(VND Billion)</a:t>
            </a:r>
            <a:endParaRPr lang="en-US" sz="1100" b="1"/>
          </a:p>
        </c:rich>
      </c:tx>
      <c:overlay val="0"/>
      <c:spPr>
        <a:noFill/>
        <a:ln>
          <a:noFill/>
        </a:ln>
        <a:effectLst/>
      </c:spPr>
    </c:title>
    <c:autoTitleDeleted val="0"/>
    <c:plotArea>
      <c:layout>
        <c:manualLayout>
          <c:layoutTarget val="inner"/>
          <c:xMode val="edge"/>
          <c:yMode val="edge"/>
          <c:x val="6.7853643779194506E-2"/>
          <c:y val="0.27194578618849113"/>
          <c:w val="0.91450434222687271"/>
          <c:h val="0.49641294838145233"/>
        </c:manualLayout>
      </c:layout>
      <c:barChart>
        <c:barDir val="col"/>
        <c:grouping val="clustered"/>
        <c:varyColors val="0"/>
        <c:ser>
          <c:idx val="0"/>
          <c:order val="0"/>
          <c:tx>
            <c:strRef>
              <c:f>Sheet1!$B$1</c:f>
              <c:strCache>
                <c:ptCount val="1"/>
                <c:pt idx="0">
                  <c:v>Earnings before tax</c:v>
                </c:pt>
              </c:strCache>
            </c:strRef>
          </c:tx>
          <c:spPr>
            <a:solidFill>
              <a:srgbClr val="002060"/>
            </a:solidFill>
            <a:ln>
              <a:noFill/>
            </a:ln>
            <a:effectLst/>
          </c:spPr>
          <c:invertIfNegative val="0"/>
          <c:dLbls>
            <c:dLbl>
              <c:idx val="3"/>
              <c:layout>
                <c:manualLayout>
                  <c:x val="-1.9916351324438825E-3"/>
                  <c:y val="0.123015873015873"/>
                </c:manualLayout>
              </c:layout>
              <c:numFmt formatCode="#,##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2.7882891854212308E-2"/>
                      <c:h val="6.8829521309836258E-2"/>
                    </c:manualLayout>
                  </c15:layout>
                </c:ext>
                <c:ext xmlns:c16="http://schemas.microsoft.com/office/drawing/2014/chart" uri="{C3380CC4-5D6E-409C-BE32-E72D297353CC}">
                  <c16:uniqueId val="{00000000-EE0A-4F7B-BB57-779A3A9B816A}"/>
                </c:ext>
              </c:extLst>
            </c:dLbl>
            <c:dLbl>
              <c:idx val="4"/>
              <c:layout>
                <c:manualLayout>
                  <c:x val="-1.9916351324437364E-3"/>
                  <c:y val="8.333333333333332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E0A-4F7B-BB57-779A3A9B816A}"/>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2019</c:v>
                </c:pt>
                <c:pt idx="1">
                  <c:v>2020</c:v>
                </c:pt>
                <c:pt idx="2">
                  <c:v>Q1 2022</c:v>
                </c:pt>
              </c:strCache>
            </c:strRef>
          </c:cat>
          <c:val>
            <c:numRef>
              <c:f>Sheet1!$B$2:$B$4</c:f>
              <c:numCache>
                <c:formatCode>General</c:formatCode>
                <c:ptCount val="3"/>
                <c:pt idx="0" formatCode="_-* #,##0.0_-;\-* #,##0.0_-;_-* &quot;-&quot;??_-;_-@_-">
                  <c:v>9.6</c:v>
                </c:pt>
                <c:pt idx="1">
                  <c:v>28</c:v>
                </c:pt>
                <c:pt idx="2">
                  <c:v>33</c:v>
                </c:pt>
              </c:numCache>
            </c:numRef>
          </c:val>
          <c:extLst>
            <c:ext xmlns:c16="http://schemas.microsoft.com/office/drawing/2014/chart" uri="{C3380CC4-5D6E-409C-BE32-E72D297353CC}">
              <c16:uniqueId val="{00000002-EE0A-4F7B-BB57-779A3A9B816A}"/>
            </c:ext>
          </c:extLst>
        </c:ser>
        <c:ser>
          <c:idx val="1"/>
          <c:order val="1"/>
          <c:tx>
            <c:strRef>
              <c:f>Sheet1!$C$1</c:f>
              <c:strCache>
                <c:ptCount val="1"/>
                <c:pt idx="0">
                  <c:v>Net Profit</c:v>
                </c:pt>
              </c:strCache>
            </c:strRef>
          </c:tx>
          <c:spPr>
            <a:solidFill>
              <a:srgbClr val="00B0F0"/>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Sheet1!$A$2:$A$4</c:f>
              <c:strCache>
                <c:ptCount val="3"/>
                <c:pt idx="0">
                  <c:v>2019</c:v>
                </c:pt>
                <c:pt idx="1">
                  <c:v>2020</c:v>
                </c:pt>
                <c:pt idx="2">
                  <c:v>Q1 2022</c:v>
                </c:pt>
              </c:strCache>
            </c:strRef>
          </c:cat>
          <c:val>
            <c:numRef>
              <c:f>Sheet1!$C$2:$C$4</c:f>
              <c:numCache>
                <c:formatCode>General</c:formatCode>
                <c:ptCount val="3"/>
                <c:pt idx="0">
                  <c:v>7</c:v>
                </c:pt>
                <c:pt idx="1">
                  <c:v>14</c:v>
                </c:pt>
                <c:pt idx="2">
                  <c:v>35</c:v>
                </c:pt>
              </c:numCache>
            </c:numRef>
          </c:val>
          <c:extLst>
            <c:ext xmlns:c16="http://schemas.microsoft.com/office/drawing/2014/chart" uri="{C3380CC4-5D6E-409C-BE32-E72D297353CC}">
              <c16:uniqueId val="{00000003-EE0A-4F7B-BB57-779A3A9B816A}"/>
            </c:ext>
          </c:extLst>
        </c:ser>
        <c:ser>
          <c:idx val="2"/>
          <c:order val="2"/>
          <c:tx>
            <c:strRef>
              <c:f>Sheet1!$D$1</c:f>
              <c:strCache>
                <c:ptCount val="1"/>
                <c:pt idx="0">
                  <c:v>Gross Profit</c:v>
                </c:pt>
              </c:strCache>
            </c:strRef>
          </c:tx>
          <c:spPr>
            <a:solidFill>
              <a:srgbClr val="0070C0"/>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Sheet1!$A$2:$A$4</c:f>
              <c:strCache>
                <c:ptCount val="3"/>
                <c:pt idx="0">
                  <c:v>2019</c:v>
                </c:pt>
                <c:pt idx="1">
                  <c:v>2020</c:v>
                </c:pt>
                <c:pt idx="2">
                  <c:v>Q1 2022</c:v>
                </c:pt>
              </c:strCache>
            </c:strRef>
          </c:cat>
          <c:val>
            <c:numRef>
              <c:f>Sheet1!$D$2:$D$4</c:f>
              <c:numCache>
                <c:formatCode>General</c:formatCode>
                <c:ptCount val="3"/>
                <c:pt idx="0">
                  <c:v>57</c:v>
                </c:pt>
                <c:pt idx="1">
                  <c:v>63</c:v>
                </c:pt>
                <c:pt idx="2">
                  <c:v>47</c:v>
                </c:pt>
              </c:numCache>
            </c:numRef>
          </c:val>
          <c:extLst>
            <c:ext xmlns:c16="http://schemas.microsoft.com/office/drawing/2014/chart" uri="{C3380CC4-5D6E-409C-BE32-E72D297353CC}">
              <c16:uniqueId val="{00000004-EE0A-4F7B-BB57-779A3A9B816A}"/>
            </c:ext>
          </c:extLst>
        </c:ser>
        <c:dLbls>
          <c:showLegendKey val="0"/>
          <c:showVal val="0"/>
          <c:showCatName val="0"/>
          <c:showSerName val="0"/>
          <c:showPercent val="0"/>
          <c:showBubbleSize val="0"/>
        </c:dLbls>
        <c:gapWidth val="384"/>
        <c:overlap val="-71"/>
        <c:axId val="68395008"/>
        <c:axId val="68396544"/>
      </c:barChart>
      <c:catAx>
        <c:axId val="68395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b"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68396544"/>
        <c:crosses val="autoZero"/>
        <c:auto val="1"/>
        <c:lblAlgn val="ctr"/>
        <c:lblOffset val="100"/>
        <c:noMultiLvlLbl val="0"/>
      </c:catAx>
      <c:valAx>
        <c:axId val="68396544"/>
        <c:scaling>
          <c:orientation val="minMax"/>
          <c:min val="0"/>
        </c:scaling>
        <c:delete val="0"/>
        <c:axPos val="l"/>
        <c:majorGridlines>
          <c:spPr>
            <a:ln w="9525" cap="flat" cmpd="sng" algn="ctr">
              <a:no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68395008"/>
        <c:crosses val="autoZero"/>
        <c:crossBetween val="between"/>
      </c:valAx>
      <c:spPr>
        <a:noFill/>
        <a:ln>
          <a:noFill/>
        </a:ln>
        <a:effectLst/>
      </c:spPr>
    </c:plotArea>
    <c:legend>
      <c:legendPos val="r"/>
      <c:layout>
        <c:manualLayout>
          <c:xMode val="edge"/>
          <c:yMode val="edge"/>
          <c:x val="0.10640468055698184"/>
          <c:y val="0.87019034362336511"/>
          <c:w val="0.7895378560584404"/>
          <c:h val="0.12206341854327032"/>
        </c:manualLayout>
      </c:layout>
      <c:overlay val="0"/>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100" b="1"/>
              <a:t>Revenue Structure in Q1 2022</a:t>
            </a:r>
          </a:p>
        </c:rich>
      </c:tx>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28136247278854448"/>
          <c:y val="0.16147328759119897"/>
          <c:w val="0.46720397324071866"/>
          <c:h val="0.65026619134206765"/>
        </c:manualLayout>
      </c:layout>
      <c:pieChart>
        <c:varyColors val="1"/>
        <c:ser>
          <c:idx val="0"/>
          <c:order val="0"/>
          <c:tx>
            <c:strRef>
              <c:f>Sheet1!$B$1</c:f>
              <c:strCache>
                <c:ptCount val="1"/>
                <c:pt idx="0">
                  <c:v>Sales</c:v>
                </c:pt>
              </c:strCache>
            </c:strRef>
          </c:tx>
          <c:dPt>
            <c:idx val="0"/>
            <c:bubble3D val="0"/>
            <c:spPr>
              <a:solidFill>
                <a:srgbClr val="0070C0"/>
              </a:solidFill>
              <a:ln w="19050">
                <a:solidFill>
                  <a:schemeClr val="lt1"/>
                </a:solidFill>
              </a:ln>
              <a:effectLst/>
            </c:spPr>
            <c:extLst>
              <c:ext xmlns:c16="http://schemas.microsoft.com/office/drawing/2014/chart" uri="{C3380CC4-5D6E-409C-BE32-E72D297353CC}">
                <c16:uniqueId val="{00000001-23C9-4AC9-89B7-918E29182847}"/>
              </c:ext>
            </c:extLst>
          </c:dPt>
          <c:dPt>
            <c:idx val="1"/>
            <c:bubble3D val="0"/>
            <c:spPr>
              <a:solidFill>
                <a:srgbClr val="00B0F0"/>
              </a:solidFill>
              <a:ln w="19050">
                <a:solidFill>
                  <a:schemeClr val="lt1"/>
                </a:solidFill>
              </a:ln>
              <a:effectLst/>
            </c:spPr>
            <c:extLst>
              <c:ext xmlns:c16="http://schemas.microsoft.com/office/drawing/2014/chart" uri="{C3380CC4-5D6E-409C-BE32-E72D297353CC}">
                <c16:uniqueId val="{00000002-23C9-4AC9-89B7-918E29182847}"/>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3C9-4AC9-89B7-918E29182847}"/>
                </c:ext>
              </c:extLst>
            </c:dLbl>
            <c:dLbl>
              <c:idx val="1"/>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3C9-4AC9-89B7-918E2918284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s>
          <c:cat>
            <c:strRef>
              <c:f>Sheet1!$A$2:$A$3</c:f>
              <c:strCache>
                <c:ptCount val="2"/>
                <c:pt idx="0">
                  <c:v>From yarn export</c:v>
                </c:pt>
                <c:pt idx="1">
                  <c:v>From real estate</c:v>
                </c:pt>
              </c:strCache>
            </c:strRef>
          </c:cat>
          <c:val>
            <c:numRef>
              <c:f>Sheet1!$B$2:$B$3</c:f>
              <c:numCache>
                <c:formatCode>0%</c:formatCode>
                <c:ptCount val="2"/>
                <c:pt idx="0">
                  <c:v>0.85</c:v>
                </c:pt>
                <c:pt idx="1">
                  <c:v>0.15</c:v>
                </c:pt>
              </c:numCache>
            </c:numRef>
          </c:val>
          <c:extLst>
            <c:ext xmlns:c16="http://schemas.microsoft.com/office/drawing/2014/chart" uri="{C3380CC4-5D6E-409C-BE32-E72D297353CC}">
              <c16:uniqueId val="{00000000-23C9-4AC9-89B7-918E2918284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A017A-86E5-4B33-9FCE-CA7337E5D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khatech</dc:creator>
  <cp:lastModifiedBy>Huynh Thi Yen Nga</cp:lastModifiedBy>
  <cp:revision>2</cp:revision>
  <cp:lastPrinted>2021-10-23T04:50:00Z</cp:lastPrinted>
  <dcterms:created xsi:type="dcterms:W3CDTF">2022-04-26T09:22:00Z</dcterms:created>
  <dcterms:modified xsi:type="dcterms:W3CDTF">2022-04-26T09:22:00Z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173779904</vt:i4>
  </property>
</Properties>
</file>